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pStyle w:val="SecVI-Header1"/>
        <w:jc w:val="both"/>
        <w:rPr>
          <w:sz w:val="28"/>
          <w:szCs w:val="28"/>
        </w:rPr>
      </w:pPr>
      <w:r w:rsidRPr="002D2CDF">
        <w:rPr>
          <w:sz w:val="28"/>
          <w:szCs w:val="28"/>
        </w:rPr>
        <w:t>6.1</w:t>
      </w:r>
      <w:r w:rsidRPr="002D2CDF">
        <w:rPr>
          <w:sz w:val="28"/>
          <w:szCs w:val="28"/>
        </w:rPr>
        <w:tab/>
        <w:t>Scope of Supply of Plant and Installation Services by the Contractor</w:t>
      </w:r>
    </w:p>
    <w:p w:rsidR="002D2CDF" w:rsidRPr="002D2CDF" w:rsidRDefault="002D2CDF" w:rsidP="002D2CDF">
      <w:pPr>
        <w:pStyle w:val="SecVI-Header1"/>
        <w:jc w:val="both"/>
        <w:rPr>
          <w:sz w:val="28"/>
          <w:szCs w:val="28"/>
        </w:rPr>
      </w:pPr>
    </w:p>
    <w:p w:rsidR="002D2CDF" w:rsidRPr="002D2CDF" w:rsidRDefault="002D2CDF" w:rsidP="002D2CDF">
      <w:pPr>
        <w:pStyle w:val="SectionVHeader"/>
        <w:rPr>
          <w:bCs/>
          <w:sz w:val="28"/>
          <w:szCs w:val="28"/>
        </w:rPr>
      </w:pPr>
      <w:r w:rsidRPr="002D2CDF">
        <w:rPr>
          <w:bCs/>
          <w:sz w:val="28"/>
          <w:szCs w:val="28"/>
        </w:rPr>
        <w:t>Technical Specification</w:t>
      </w:r>
    </w:p>
    <w:p w:rsidR="002D2CDF" w:rsidRPr="002D2CDF" w:rsidRDefault="002D2CDF" w:rsidP="002D2CDF">
      <w:pPr>
        <w:pStyle w:val="SectionVHeader"/>
        <w:rPr>
          <w:bCs/>
          <w:sz w:val="28"/>
          <w:szCs w:val="28"/>
        </w:rPr>
      </w:pPr>
    </w:p>
    <w:p w:rsidR="002D2CDF" w:rsidRPr="002D2CDF" w:rsidRDefault="002D2CDF" w:rsidP="002D2CDF">
      <w:pPr>
        <w:pStyle w:val="SectionVHeader"/>
        <w:ind w:right="-61"/>
        <w:jc w:val="both"/>
        <w:rPr>
          <w:b w:val="0"/>
          <w:sz w:val="28"/>
          <w:szCs w:val="28"/>
        </w:rPr>
      </w:pPr>
      <w:r w:rsidRPr="002D2CDF">
        <w:rPr>
          <w:b w:val="0"/>
          <w:sz w:val="28"/>
          <w:szCs w:val="28"/>
        </w:rPr>
        <w:t xml:space="preserve">Followings are the minimum requirements of goods (Equipment, Machinery, Materials, Fittings, Instruments, Auxiliaries and Accessories etc.) to be included for </w:t>
      </w:r>
      <w:r w:rsidRPr="002D2CDF">
        <w:rPr>
          <w:b w:val="0"/>
          <w:sz w:val="28"/>
          <w:szCs w:val="28"/>
          <w:lang w:val="en-GB"/>
        </w:rPr>
        <w:t>Design, Engineering, Procurement, Constriction, Installation, Commissioning and Testing of 10,000 MT Capacity Imported Phosphoric Acid Tank on Lump Sum Turn-</w:t>
      </w:r>
      <w:proofErr w:type="gramStart"/>
      <w:r w:rsidRPr="002D2CDF">
        <w:rPr>
          <w:b w:val="0"/>
          <w:sz w:val="28"/>
          <w:szCs w:val="28"/>
          <w:lang w:val="en-GB"/>
        </w:rPr>
        <w:t>Key(</w:t>
      </w:r>
      <w:proofErr w:type="gramEnd"/>
      <w:r w:rsidRPr="002D2CDF">
        <w:rPr>
          <w:b w:val="0"/>
          <w:sz w:val="28"/>
          <w:szCs w:val="28"/>
          <w:lang w:val="en-GB"/>
        </w:rPr>
        <w:t xml:space="preserve">LSTK) Basis. </w:t>
      </w:r>
      <w:r w:rsidRPr="002D2CDF">
        <w:rPr>
          <w:b w:val="0"/>
          <w:sz w:val="28"/>
          <w:szCs w:val="28"/>
        </w:rPr>
        <w:t>To facilitate unloading/receiving from the tanker, transportation, storage of the Imported Phosphoric Acid and distribution of the same to the existing run down storage tanks of the Factory site, it will be required to lay pipelines and other accessories from the existing Jetty to the storage tanks to be constructed newly. From the new storage tank, pipelines together with other accessories are also required to be drawn to transport phosphoric acid to the existing run down storage tanks of the factory.</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10,000 MT Capacity Phosphoric Acid Storage Tank including spares parts for TSP Complex Ltd.</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Tank Capacity &amp; Size:</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1. The tank will have the capacity to receive 12,000 MT (Min.) of Imported Phosphoric Acid of specific gravity approximately 1.7 having chemical composition furnished under article 3.00. The tank has to be designed in accordance with international standards 650, API. Taking into account that the Acid is very corrosive and that the Acid contains 1-3% solids which have to be kept in suspension the height of the tank shall not exceed 11 meter and the effective volume shall be approximately 7100 M</w:t>
      </w:r>
      <w:r w:rsidRPr="002D2CDF">
        <w:rPr>
          <w:rFonts w:ascii="Times New Roman" w:hAnsi="Times New Roman" w:cs="Times New Roman"/>
          <w:sz w:val="28"/>
          <w:szCs w:val="28"/>
          <w:vertAlign w:val="superscript"/>
        </w:rPr>
        <w:t>3</w:t>
      </w:r>
      <w:r w:rsidRPr="002D2CDF">
        <w:rPr>
          <w:rFonts w:ascii="Times New Roman" w:hAnsi="Times New Roman" w:cs="Times New Roman"/>
          <w:sz w:val="28"/>
          <w:szCs w:val="28"/>
        </w:rPr>
        <w:t>.</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sz w:val="28"/>
          <w:szCs w:val="28"/>
          <w:u w:val="single"/>
        </w:rPr>
      </w:pPr>
      <w:r w:rsidRPr="002D2CDF">
        <w:rPr>
          <w:rFonts w:ascii="Times New Roman" w:hAnsi="Times New Roman" w:cs="Times New Roman"/>
          <w:sz w:val="28"/>
          <w:szCs w:val="28"/>
        </w:rPr>
        <w:t xml:space="preserve">Name of Item: </w:t>
      </w:r>
      <w:r w:rsidRPr="002D2CDF">
        <w:rPr>
          <w:rFonts w:ascii="Times New Roman" w:hAnsi="Times New Roman" w:cs="Times New Roman"/>
          <w:b/>
          <w:sz w:val="28"/>
          <w:szCs w:val="28"/>
          <w:u w:val="single"/>
        </w:rPr>
        <w:t>Construction Materials: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The construction details </w:t>
      </w:r>
      <w:proofErr w:type="spellStart"/>
      <w:r w:rsidRPr="002D2CDF">
        <w:rPr>
          <w:rFonts w:ascii="Times New Roman" w:hAnsi="Times New Roman" w:cs="Times New Roman"/>
          <w:sz w:val="28"/>
          <w:szCs w:val="28"/>
        </w:rPr>
        <w:t>vis</w:t>
      </w:r>
      <w:proofErr w:type="spellEnd"/>
      <w:r w:rsidRPr="002D2CDF">
        <w:rPr>
          <w:rFonts w:ascii="Times New Roman" w:hAnsi="Times New Roman" w:cs="Times New Roman"/>
          <w:sz w:val="28"/>
          <w:szCs w:val="28"/>
        </w:rPr>
        <w:t>-a-</w:t>
      </w:r>
      <w:proofErr w:type="spellStart"/>
      <w:r w:rsidRPr="002D2CDF">
        <w:rPr>
          <w:rFonts w:ascii="Times New Roman" w:hAnsi="Times New Roman" w:cs="Times New Roman"/>
          <w:sz w:val="28"/>
          <w:szCs w:val="28"/>
        </w:rPr>
        <w:t>vis</w:t>
      </w:r>
      <w:proofErr w:type="spellEnd"/>
      <w:r w:rsidRPr="002D2CDF">
        <w:rPr>
          <w:rFonts w:ascii="Times New Roman" w:hAnsi="Times New Roman" w:cs="Times New Roman"/>
          <w:sz w:val="28"/>
          <w:szCs w:val="28"/>
        </w:rPr>
        <w:t xml:space="preserve"> the plate thickness for the following sections of the storage tank shall have to be furnished by the </w:t>
      </w:r>
      <w:proofErr w:type="spellStart"/>
      <w:r w:rsidRPr="002D2CDF">
        <w:rPr>
          <w:rFonts w:ascii="Times New Roman" w:hAnsi="Times New Roman" w:cs="Times New Roman"/>
          <w:sz w:val="28"/>
          <w:szCs w:val="28"/>
        </w:rPr>
        <w:t>tenderer</w:t>
      </w:r>
      <w:proofErr w:type="spellEnd"/>
      <w:r w:rsidRPr="002D2CDF">
        <w:rPr>
          <w:rFonts w:ascii="Times New Roman" w:hAnsi="Times New Roman" w:cs="Times New Roman"/>
          <w:sz w:val="28"/>
          <w:szCs w:val="28"/>
        </w:rPr>
        <w:t xml:space="preserve">: </w:t>
      </w:r>
    </w:p>
    <w:p w:rsidR="002D2CDF" w:rsidRPr="002D2CDF" w:rsidRDefault="002D2CDF" w:rsidP="002D2CDF">
      <w:pPr>
        <w:spacing w:after="0" w:line="240" w:lineRule="auto"/>
        <w:ind w:left="1440"/>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bCs/>
          <w:sz w:val="28"/>
          <w:szCs w:val="28"/>
          <w:lang w:bidi="bn-IN"/>
        </w:rPr>
      </w:pPr>
      <w:r w:rsidRPr="002D2CDF">
        <w:rPr>
          <w:rFonts w:ascii="Times New Roman" w:hAnsi="Times New Roman" w:cs="Times New Roman"/>
          <w:b/>
          <w:bCs/>
          <w:sz w:val="28"/>
          <w:szCs w:val="28"/>
          <w:lang w:bidi="bn-IN"/>
        </w:rPr>
        <w:t>Thickness of Steel Plate:</w:t>
      </w:r>
    </w:p>
    <w:p w:rsidR="002D2CDF" w:rsidRPr="002D2CDF" w:rsidRDefault="002D2CDF" w:rsidP="002D2CDF">
      <w:pPr>
        <w:spacing w:after="0" w:line="240" w:lineRule="auto"/>
        <w:ind w:left="450" w:hanging="3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w:t>
      </w:r>
      <w:proofErr w:type="spellStart"/>
      <w:r w:rsidRPr="002D2CDF">
        <w:rPr>
          <w:rFonts w:ascii="Times New Roman" w:hAnsi="Times New Roman" w:cs="Times New Roman"/>
          <w:sz w:val="28"/>
          <w:szCs w:val="28"/>
          <w:lang w:bidi="bn-IN"/>
        </w:rPr>
        <w:t>i</w:t>
      </w:r>
      <w:proofErr w:type="spellEnd"/>
      <w:r w:rsidRPr="002D2CDF">
        <w:rPr>
          <w:rFonts w:ascii="Times New Roman" w:hAnsi="Times New Roman" w:cs="Times New Roman"/>
          <w:sz w:val="28"/>
          <w:szCs w:val="28"/>
          <w:lang w:bidi="bn-IN"/>
        </w:rPr>
        <w:t>)</w:t>
      </w:r>
      <w:r w:rsidRPr="002D2CDF">
        <w:rPr>
          <w:rFonts w:ascii="Times New Roman" w:hAnsi="Times New Roman" w:cs="Times New Roman"/>
          <w:sz w:val="28"/>
          <w:szCs w:val="28"/>
          <w:lang w:bidi="bn-IN"/>
        </w:rPr>
        <w:tab/>
        <w:t>Tank roof – 6mm (min)</w:t>
      </w:r>
    </w:p>
    <w:p w:rsidR="002D2CDF" w:rsidRPr="002D2CDF" w:rsidRDefault="002D2CDF" w:rsidP="002D2CDF">
      <w:pPr>
        <w:spacing w:after="0" w:line="240" w:lineRule="auto"/>
        <w:ind w:left="450" w:hanging="3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(ii)</w:t>
      </w:r>
      <w:r w:rsidRPr="002D2CDF">
        <w:rPr>
          <w:rFonts w:ascii="Times New Roman" w:hAnsi="Times New Roman" w:cs="Times New Roman"/>
          <w:sz w:val="28"/>
          <w:szCs w:val="28"/>
          <w:lang w:bidi="bn-IN"/>
        </w:rPr>
        <w:tab/>
        <w:t>Tank bottom – 12mm (min)</w:t>
      </w:r>
    </w:p>
    <w:p w:rsidR="002D2CDF" w:rsidRPr="002D2CDF" w:rsidRDefault="002D2CDF" w:rsidP="002D2CDF">
      <w:pPr>
        <w:tabs>
          <w:tab w:val="left" w:pos="1080"/>
          <w:tab w:val="left" w:pos="1260"/>
        </w:tabs>
        <w:spacing w:after="0" w:line="240" w:lineRule="auto"/>
        <w:ind w:left="450" w:hanging="3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(iii)</w:t>
      </w:r>
      <w:r w:rsidRPr="002D2CDF">
        <w:rPr>
          <w:rFonts w:ascii="Times New Roman" w:hAnsi="Times New Roman" w:cs="Times New Roman"/>
          <w:sz w:val="28"/>
          <w:szCs w:val="28"/>
          <w:lang w:bidi="bn-IN"/>
        </w:rPr>
        <w:tab/>
        <w:t>Wall</w:t>
      </w:r>
      <w:r w:rsidRPr="002D2CDF">
        <w:rPr>
          <w:rFonts w:ascii="Times New Roman" w:hAnsi="Times New Roman" w:cs="Times New Roman"/>
          <w:sz w:val="28"/>
          <w:szCs w:val="28"/>
          <w:lang w:bidi="bn-IN"/>
        </w:rPr>
        <w:tab/>
        <w:t>:</w:t>
      </w:r>
      <w:r w:rsidRPr="002D2CDF">
        <w:rPr>
          <w:rFonts w:ascii="Times New Roman" w:hAnsi="Times New Roman" w:cs="Times New Roman"/>
          <w:sz w:val="28"/>
          <w:szCs w:val="28"/>
          <w:lang w:bidi="bn-IN"/>
        </w:rPr>
        <w:tab/>
        <w:t>1</w:t>
      </w:r>
      <w:r w:rsidRPr="002D2CDF">
        <w:rPr>
          <w:rFonts w:ascii="Times New Roman" w:hAnsi="Times New Roman" w:cs="Times New Roman"/>
          <w:sz w:val="28"/>
          <w:szCs w:val="28"/>
          <w:vertAlign w:val="superscript"/>
          <w:lang w:bidi="bn-IN"/>
        </w:rPr>
        <w:t>st</w:t>
      </w:r>
      <w:r w:rsidRPr="002D2CDF">
        <w:rPr>
          <w:rFonts w:ascii="Times New Roman" w:hAnsi="Times New Roman" w:cs="Times New Roman"/>
          <w:sz w:val="28"/>
          <w:szCs w:val="28"/>
          <w:lang w:bidi="bn-IN"/>
        </w:rPr>
        <w:t xml:space="preserve"> ring – 16mm</w:t>
      </w:r>
    </w:p>
    <w:p w:rsidR="002D2CDF" w:rsidRPr="002D2CDF" w:rsidRDefault="002D2CDF" w:rsidP="002D2CDF">
      <w:pPr>
        <w:spacing w:after="0" w:line="240" w:lineRule="auto"/>
        <w:ind w:left="12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2</w:t>
      </w:r>
      <w:r w:rsidRPr="002D2CDF">
        <w:rPr>
          <w:rFonts w:ascii="Times New Roman" w:hAnsi="Times New Roman" w:cs="Times New Roman"/>
          <w:sz w:val="28"/>
          <w:szCs w:val="28"/>
          <w:vertAlign w:val="superscript"/>
          <w:lang w:bidi="bn-IN"/>
        </w:rPr>
        <w:t>nd</w:t>
      </w:r>
      <w:r w:rsidRPr="002D2CDF">
        <w:rPr>
          <w:rFonts w:ascii="Times New Roman" w:hAnsi="Times New Roman" w:cs="Times New Roman"/>
          <w:sz w:val="28"/>
          <w:szCs w:val="28"/>
          <w:lang w:bidi="bn-IN"/>
        </w:rPr>
        <w:t xml:space="preserve"> ring – 14mm</w:t>
      </w:r>
    </w:p>
    <w:p w:rsidR="002D2CDF" w:rsidRPr="002D2CDF" w:rsidRDefault="002D2CDF" w:rsidP="002D2CDF">
      <w:pPr>
        <w:spacing w:after="0" w:line="240" w:lineRule="auto"/>
        <w:ind w:left="12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3</w:t>
      </w:r>
      <w:r w:rsidRPr="002D2CDF">
        <w:rPr>
          <w:rFonts w:ascii="Times New Roman" w:hAnsi="Times New Roman" w:cs="Times New Roman"/>
          <w:sz w:val="28"/>
          <w:szCs w:val="28"/>
          <w:vertAlign w:val="superscript"/>
          <w:lang w:bidi="bn-IN"/>
        </w:rPr>
        <w:t>rd</w:t>
      </w:r>
      <w:r w:rsidRPr="002D2CDF">
        <w:rPr>
          <w:rFonts w:ascii="Times New Roman" w:hAnsi="Times New Roman" w:cs="Times New Roman"/>
          <w:sz w:val="28"/>
          <w:szCs w:val="28"/>
          <w:lang w:bidi="bn-IN"/>
        </w:rPr>
        <w:t xml:space="preserve"> ring – 12mm</w:t>
      </w:r>
    </w:p>
    <w:p w:rsidR="002D2CDF" w:rsidRPr="002D2CDF" w:rsidRDefault="002D2CDF" w:rsidP="002D2CDF">
      <w:pPr>
        <w:spacing w:after="0" w:line="240" w:lineRule="auto"/>
        <w:ind w:left="12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4</w:t>
      </w:r>
      <w:r w:rsidRPr="002D2CDF">
        <w:rPr>
          <w:rFonts w:ascii="Times New Roman" w:hAnsi="Times New Roman" w:cs="Times New Roman"/>
          <w:sz w:val="28"/>
          <w:szCs w:val="28"/>
          <w:vertAlign w:val="superscript"/>
          <w:lang w:bidi="bn-IN"/>
        </w:rPr>
        <w:t>th</w:t>
      </w:r>
      <w:r w:rsidRPr="002D2CDF">
        <w:rPr>
          <w:rFonts w:ascii="Times New Roman" w:hAnsi="Times New Roman" w:cs="Times New Roman"/>
          <w:sz w:val="28"/>
          <w:szCs w:val="28"/>
          <w:lang w:bidi="bn-IN"/>
        </w:rPr>
        <w:t xml:space="preserve"> ring – 10mm</w:t>
      </w:r>
    </w:p>
    <w:p w:rsidR="002D2CDF" w:rsidRPr="002D2CDF" w:rsidRDefault="002D2CDF" w:rsidP="002D2CDF">
      <w:pPr>
        <w:spacing w:after="0" w:line="240" w:lineRule="auto"/>
        <w:ind w:left="1260"/>
        <w:jc w:val="both"/>
        <w:rPr>
          <w:rFonts w:ascii="Times New Roman" w:hAnsi="Times New Roman" w:cs="Times New Roman"/>
          <w:sz w:val="28"/>
          <w:szCs w:val="28"/>
          <w:lang w:bidi="bn-IN"/>
        </w:rPr>
      </w:pPr>
      <w:r w:rsidRPr="002D2CDF">
        <w:rPr>
          <w:rFonts w:ascii="Times New Roman" w:hAnsi="Times New Roman" w:cs="Times New Roman"/>
          <w:sz w:val="28"/>
          <w:szCs w:val="28"/>
          <w:lang w:bidi="bn-IN"/>
        </w:rPr>
        <w:t>5</w:t>
      </w:r>
      <w:r w:rsidRPr="002D2CDF">
        <w:rPr>
          <w:rFonts w:ascii="Times New Roman" w:hAnsi="Times New Roman" w:cs="Times New Roman"/>
          <w:sz w:val="28"/>
          <w:szCs w:val="28"/>
          <w:vertAlign w:val="superscript"/>
          <w:lang w:bidi="bn-IN"/>
        </w:rPr>
        <w:t>th</w:t>
      </w:r>
      <w:r w:rsidRPr="002D2CDF">
        <w:rPr>
          <w:rFonts w:ascii="Times New Roman" w:hAnsi="Times New Roman" w:cs="Times New Roman"/>
          <w:sz w:val="28"/>
          <w:szCs w:val="28"/>
          <w:lang w:bidi="bn-IN"/>
        </w:rPr>
        <w:t xml:space="preserve"> ring – 8mm</w:t>
      </w:r>
    </w:p>
    <w:p w:rsidR="002D2CDF" w:rsidRPr="002D2CDF" w:rsidRDefault="002D2CDF" w:rsidP="002D2CDF">
      <w:pPr>
        <w:spacing w:after="0" w:line="240" w:lineRule="auto"/>
        <w:jc w:val="both"/>
        <w:rPr>
          <w:rFonts w:ascii="Times New Roman" w:hAnsi="Times New Roman" w:cs="Times New Roman"/>
          <w:sz w:val="28"/>
          <w:szCs w:val="28"/>
          <w:lang w:bidi="bn-IN"/>
        </w:rPr>
      </w:pPr>
      <w:r w:rsidRPr="002D2CDF">
        <w:rPr>
          <w:rFonts w:ascii="Times New Roman" w:hAnsi="Times New Roman" w:cs="Times New Roman"/>
          <w:b/>
          <w:bCs/>
          <w:sz w:val="28"/>
          <w:szCs w:val="28"/>
          <w:lang w:bidi="bn-IN"/>
        </w:rPr>
        <w:lastRenderedPageBreak/>
        <w:t xml:space="preserve">Steel grade: </w:t>
      </w:r>
      <w:proofErr w:type="gramStart"/>
      <w:r w:rsidRPr="002D2CDF">
        <w:rPr>
          <w:rFonts w:ascii="Times New Roman" w:hAnsi="Times New Roman" w:cs="Times New Roman"/>
          <w:sz w:val="28"/>
          <w:szCs w:val="28"/>
          <w:lang w:bidi="bn-IN"/>
        </w:rPr>
        <w:t>Lloyds</w:t>
      </w:r>
      <w:proofErr w:type="gramEnd"/>
      <w:r w:rsidRPr="002D2CDF">
        <w:rPr>
          <w:rFonts w:ascii="Times New Roman" w:hAnsi="Times New Roman" w:cs="Times New Roman"/>
          <w:sz w:val="28"/>
          <w:szCs w:val="28"/>
          <w:lang w:bidi="bn-IN"/>
        </w:rPr>
        <w:t xml:space="preserve"> grade/ equivalent ship building grade.</w:t>
      </w:r>
    </w:p>
    <w:p w:rsidR="002D2CDF" w:rsidRPr="002D2CDF" w:rsidRDefault="002D2CDF" w:rsidP="002D2CDF">
      <w:pPr>
        <w:spacing w:after="0" w:line="240" w:lineRule="auto"/>
        <w:jc w:val="both"/>
        <w:rPr>
          <w:rFonts w:ascii="Times New Roman" w:hAnsi="Times New Roman" w:cs="Times New Roman"/>
          <w:sz w:val="28"/>
          <w:szCs w:val="28"/>
          <w:lang w:bidi="bn-IN"/>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The offered plate thickness with other constructional details must be supported by detailed design calculations, drawing; data sheet etc. so that </w:t>
      </w:r>
      <w:r w:rsidRPr="002D2CDF">
        <w:rPr>
          <w:rFonts w:ascii="Times New Roman" w:hAnsi="Times New Roman" w:cs="Times New Roman"/>
          <w:b/>
          <w:sz w:val="28"/>
          <w:szCs w:val="28"/>
        </w:rPr>
        <w:t xml:space="preserve">TSPCL can evaluate the offered thickness of the plates and genuineness of the offers. The steel plate must be </w:t>
      </w:r>
      <w:proofErr w:type="gramStart"/>
      <w:r w:rsidRPr="002D2CDF">
        <w:rPr>
          <w:rFonts w:ascii="Times New Roman" w:hAnsi="Times New Roman" w:cs="Times New Roman"/>
          <w:b/>
          <w:sz w:val="28"/>
          <w:szCs w:val="28"/>
        </w:rPr>
        <w:t>Lloyds</w:t>
      </w:r>
      <w:proofErr w:type="gramEnd"/>
      <w:r w:rsidRPr="002D2CDF">
        <w:rPr>
          <w:rFonts w:ascii="Times New Roman" w:hAnsi="Times New Roman" w:cs="Times New Roman"/>
          <w:b/>
          <w:sz w:val="28"/>
          <w:szCs w:val="28"/>
        </w:rPr>
        <w:t xml:space="preserve"> grades or equivalent shipbuilding grade. Thickness of the shell plate to be determined taking into account of corrosion allowance of 2 (Two) mm because of atmospheric condition.</w:t>
      </w: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b/>
          <w:sz w:val="28"/>
          <w:szCs w:val="28"/>
        </w:rPr>
      </w:pPr>
      <w:r w:rsidRPr="002D2CDF">
        <w:rPr>
          <w:rFonts w:ascii="Times New Roman" w:hAnsi="Times New Roman" w:cs="Times New Roman"/>
          <w:b/>
          <w:sz w:val="28"/>
          <w:szCs w:val="28"/>
        </w:rPr>
        <w:t>2. Internal Lining:</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ind w:left="59"/>
        <w:jc w:val="both"/>
        <w:rPr>
          <w:rFonts w:ascii="Times New Roman" w:hAnsi="Times New Roman" w:cs="Times New Roman"/>
          <w:sz w:val="28"/>
          <w:szCs w:val="28"/>
        </w:rPr>
      </w:pPr>
      <w:r w:rsidRPr="002D2CDF">
        <w:rPr>
          <w:rFonts w:ascii="Times New Roman" w:hAnsi="Times New Roman" w:cs="Times New Roman"/>
          <w:sz w:val="28"/>
          <w:szCs w:val="28"/>
        </w:rPr>
        <w:t xml:space="preserve">a) Basically this tank has to be rubber lined entirely on </w:t>
      </w:r>
      <w:proofErr w:type="gramStart"/>
      <w:r w:rsidRPr="002D2CDF">
        <w:rPr>
          <w:rFonts w:ascii="Times New Roman" w:hAnsi="Times New Roman" w:cs="Times New Roman"/>
          <w:sz w:val="28"/>
          <w:szCs w:val="28"/>
        </w:rPr>
        <w:t>all its</w:t>
      </w:r>
      <w:proofErr w:type="gramEnd"/>
      <w:r w:rsidRPr="002D2CDF">
        <w:rPr>
          <w:rFonts w:ascii="Times New Roman" w:hAnsi="Times New Roman" w:cs="Times New Roman"/>
          <w:sz w:val="28"/>
          <w:szCs w:val="28"/>
        </w:rPr>
        <w:t xml:space="preserve"> inner surface. The thickness of rubber lining in the inner surface of roof should not be less than 4 mm. </w:t>
      </w:r>
    </w:p>
    <w:p w:rsidR="002D2CDF" w:rsidRPr="002D2CDF" w:rsidRDefault="002D2CDF" w:rsidP="002D2CDF">
      <w:pPr>
        <w:spacing w:after="0" w:line="240" w:lineRule="auto"/>
        <w:ind w:left="59"/>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proofErr w:type="gramStart"/>
      <w:r w:rsidRPr="002D2CDF">
        <w:rPr>
          <w:rFonts w:ascii="Times New Roman" w:hAnsi="Times New Roman" w:cs="Times New Roman"/>
          <w:sz w:val="28"/>
          <w:szCs w:val="28"/>
        </w:rPr>
        <w:t>b)Two</w:t>
      </w:r>
      <w:proofErr w:type="gramEnd"/>
      <w:r w:rsidRPr="002D2CDF">
        <w:rPr>
          <w:rFonts w:ascii="Times New Roman" w:hAnsi="Times New Roman" w:cs="Times New Roman"/>
          <w:sz w:val="28"/>
          <w:szCs w:val="28"/>
        </w:rPr>
        <w:t xml:space="preserve"> similar additional protective layers of appropriate thickness should be provided on the rubber application at the man-holes and the Phosphoric Acid outlet nozzles.</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c) Rubber lining thickness at the inner surface of </w:t>
      </w:r>
      <w:proofErr w:type="spellStart"/>
      <w:proofErr w:type="gramStart"/>
      <w:r w:rsidRPr="002D2CDF">
        <w:rPr>
          <w:rFonts w:ascii="Times New Roman" w:hAnsi="Times New Roman" w:cs="Times New Roman"/>
          <w:sz w:val="28"/>
          <w:szCs w:val="28"/>
        </w:rPr>
        <w:t>it’s</w:t>
      </w:r>
      <w:proofErr w:type="spellEnd"/>
      <w:proofErr w:type="gramEnd"/>
      <w:r w:rsidRPr="002D2CDF">
        <w:rPr>
          <w:rFonts w:ascii="Times New Roman" w:hAnsi="Times New Roman" w:cs="Times New Roman"/>
          <w:sz w:val="28"/>
          <w:szCs w:val="28"/>
        </w:rPr>
        <w:t xml:space="preserve"> wall will be higher than that of roof. Similarly Bottom rubber thickness will be </w:t>
      </w:r>
      <w:proofErr w:type="gramStart"/>
      <w:r w:rsidRPr="002D2CDF">
        <w:rPr>
          <w:rFonts w:ascii="Times New Roman" w:hAnsi="Times New Roman" w:cs="Times New Roman"/>
          <w:sz w:val="28"/>
          <w:szCs w:val="28"/>
        </w:rPr>
        <w:t>more higher</w:t>
      </w:r>
      <w:proofErr w:type="gramEnd"/>
      <w:r w:rsidRPr="002D2CDF">
        <w:rPr>
          <w:rFonts w:ascii="Times New Roman" w:hAnsi="Times New Roman" w:cs="Times New Roman"/>
          <w:sz w:val="28"/>
          <w:szCs w:val="28"/>
        </w:rPr>
        <w:t xml:space="preserve"> than that of wall. </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d) In existing imported Concentrated Phosphoric Acid (CPA) storage tank, internal lining was performed by </w:t>
      </w:r>
      <w:proofErr w:type="spellStart"/>
      <w:r w:rsidRPr="002D2CDF">
        <w:rPr>
          <w:rFonts w:ascii="Times New Roman" w:hAnsi="Times New Roman" w:cs="Times New Roman"/>
          <w:sz w:val="28"/>
          <w:szCs w:val="28"/>
        </w:rPr>
        <w:t>KerabutylB.S</w:t>
      </w:r>
      <w:proofErr w:type="spellEnd"/>
      <w:r w:rsidRPr="002D2CDF">
        <w:rPr>
          <w:rFonts w:ascii="Times New Roman" w:hAnsi="Times New Roman" w:cs="Times New Roman"/>
          <w:sz w:val="28"/>
          <w:szCs w:val="28"/>
        </w:rPr>
        <w:t xml:space="preserve">. </w:t>
      </w:r>
      <w:proofErr w:type="gramStart"/>
      <w:r w:rsidRPr="002D2CDF">
        <w:rPr>
          <w:rFonts w:ascii="Times New Roman" w:hAnsi="Times New Roman" w:cs="Times New Roman"/>
          <w:sz w:val="28"/>
          <w:szCs w:val="28"/>
        </w:rPr>
        <w:t>Rubber.</w:t>
      </w:r>
      <w:proofErr w:type="gramEnd"/>
      <w:r w:rsidRPr="002D2CDF">
        <w:rPr>
          <w:rFonts w:ascii="Times New Roman" w:hAnsi="Times New Roman" w:cs="Times New Roman"/>
          <w:sz w:val="28"/>
          <w:szCs w:val="28"/>
        </w:rPr>
        <w:t xml:space="preserve"> It is proven and it is to be used for lining of the proposed tank.</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Vulcanization and steam curing of the highest standards shall have to be done so that a uniform lining of the proper thickness is obtained. The lining shall be carefully and completely "Spark tested" with an electrode having a potential of 15,000 volts minimum. The "Spark Test" shall be conducted on the entire lining. All defects revealed by these tests shall be repaired satisfactorily before acceptance of the tank. </w:t>
      </w:r>
    </w:p>
    <w:p w:rsidR="002D2CDF" w:rsidRPr="002D2CDF" w:rsidRDefault="002D2CDF" w:rsidP="002D2CDF">
      <w:pPr>
        <w:spacing w:after="0" w:line="240" w:lineRule="auto"/>
        <w:jc w:val="both"/>
        <w:rPr>
          <w:rFonts w:ascii="Times New Roman" w:hAnsi="Times New Roman" w:cs="Times New Roman"/>
          <w:sz w:val="28"/>
          <w:szCs w:val="28"/>
        </w:rPr>
      </w:pPr>
      <w:proofErr w:type="spellStart"/>
      <w:r w:rsidRPr="002D2CDF">
        <w:rPr>
          <w:rFonts w:ascii="Times New Roman" w:hAnsi="Times New Roman" w:cs="Times New Roman"/>
          <w:sz w:val="28"/>
          <w:szCs w:val="28"/>
        </w:rPr>
        <w:t>Kerabutyl</w:t>
      </w:r>
      <w:proofErr w:type="spellEnd"/>
      <w:r w:rsidRPr="002D2CDF">
        <w:rPr>
          <w:rFonts w:ascii="Times New Roman" w:hAnsi="Times New Roman" w:cs="Times New Roman"/>
          <w:sz w:val="28"/>
          <w:szCs w:val="28"/>
        </w:rPr>
        <w:t xml:space="preserve"> BS is pre-vulcanized soft rubber lining based on </w:t>
      </w:r>
      <w:proofErr w:type="spellStart"/>
      <w:r w:rsidRPr="002D2CDF">
        <w:rPr>
          <w:rFonts w:ascii="Times New Roman" w:hAnsi="Times New Roman" w:cs="Times New Roman"/>
          <w:sz w:val="28"/>
          <w:szCs w:val="28"/>
        </w:rPr>
        <w:t>chlorobutyl</w:t>
      </w:r>
      <w:proofErr w:type="spellEnd"/>
      <w:r w:rsidRPr="002D2CDF">
        <w:rPr>
          <w:rFonts w:ascii="Times New Roman" w:hAnsi="Times New Roman" w:cs="Times New Roman"/>
          <w:sz w:val="28"/>
          <w:szCs w:val="28"/>
        </w:rPr>
        <w:t xml:space="preserve"> rubber (CIIR), physical properties of which in given below.  </w:t>
      </w: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u w:val="single"/>
        </w:rPr>
      </w:pPr>
      <w:r w:rsidRPr="002D2CDF">
        <w:rPr>
          <w:rFonts w:ascii="Times New Roman" w:hAnsi="Times New Roman" w:cs="Times New Roman"/>
          <w:sz w:val="28"/>
          <w:szCs w:val="28"/>
          <w:u w:val="single"/>
        </w:rPr>
        <w:lastRenderedPageBreak/>
        <w:t>Property (unit</w:t>
      </w:r>
      <w:proofErr w:type="gramStart"/>
      <w:r w:rsidRPr="002D2CDF">
        <w:rPr>
          <w:rFonts w:ascii="Times New Roman" w:hAnsi="Times New Roman" w:cs="Times New Roman"/>
          <w:sz w:val="28"/>
          <w:szCs w:val="28"/>
          <w:u w:val="single"/>
        </w:rPr>
        <w:t>)Value</w:t>
      </w:r>
      <w:proofErr w:type="gramEnd"/>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Density (g/cm3)                         1.28 ± 0.02</w:t>
      </w: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Tensile strength (</w:t>
      </w:r>
      <w:proofErr w:type="spellStart"/>
      <w:r w:rsidRPr="002D2CDF">
        <w:rPr>
          <w:rFonts w:ascii="Times New Roman" w:hAnsi="Times New Roman" w:cs="Times New Roman"/>
          <w:sz w:val="28"/>
          <w:szCs w:val="28"/>
        </w:rPr>
        <w:t>MPa</w:t>
      </w:r>
      <w:proofErr w:type="spellEnd"/>
      <w:r w:rsidRPr="002D2CDF">
        <w:rPr>
          <w:rFonts w:ascii="Times New Roman" w:hAnsi="Times New Roman" w:cs="Times New Roman"/>
          <w:sz w:val="28"/>
          <w:szCs w:val="28"/>
        </w:rPr>
        <w:t xml:space="preserve">),              </w:t>
      </w:r>
      <w:r w:rsidRPr="002D2CDF">
        <w:rPr>
          <w:rFonts w:ascii="Times New Roman" w:hAnsi="Times New Roman" w:cs="Times New Roman"/>
          <w:sz w:val="28"/>
          <w:szCs w:val="28"/>
          <w:u w:val="single"/>
        </w:rPr>
        <w:t>&gt;</w:t>
      </w:r>
      <w:r w:rsidRPr="002D2CDF">
        <w:rPr>
          <w:rFonts w:ascii="Times New Roman" w:hAnsi="Times New Roman" w:cs="Times New Roman"/>
          <w:sz w:val="28"/>
          <w:szCs w:val="28"/>
        </w:rPr>
        <w:t xml:space="preserve"> 2 </w:t>
      </w: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Elongation at tear (%),               </w:t>
      </w:r>
      <w:r w:rsidRPr="002D2CDF">
        <w:rPr>
          <w:rFonts w:ascii="Times New Roman" w:hAnsi="Times New Roman" w:cs="Times New Roman"/>
          <w:sz w:val="28"/>
          <w:szCs w:val="28"/>
          <w:u w:val="single"/>
        </w:rPr>
        <w:t>&gt;</w:t>
      </w:r>
      <w:r w:rsidRPr="002D2CDF">
        <w:rPr>
          <w:rFonts w:ascii="Times New Roman" w:hAnsi="Times New Roman" w:cs="Times New Roman"/>
          <w:sz w:val="28"/>
          <w:szCs w:val="28"/>
        </w:rPr>
        <w:t xml:space="preserve"> 400</w:t>
      </w: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Peeling strength (N/mm),           </w:t>
      </w:r>
      <w:r w:rsidRPr="002D2CDF">
        <w:rPr>
          <w:rFonts w:ascii="Times New Roman" w:hAnsi="Times New Roman" w:cs="Times New Roman"/>
          <w:sz w:val="28"/>
          <w:szCs w:val="28"/>
          <w:u w:val="single"/>
        </w:rPr>
        <w:t>&gt;</w:t>
      </w:r>
      <w:r w:rsidRPr="002D2CDF">
        <w:rPr>
          <w:rFonts w:ascii="Times New Roman" w:hAnsi="Times New Roman" w:cs="Times New Roman"/>
          <w:sz w:val="28"/>
          <w:szCs w:val="28"/>
        </w:rPr>
        <w:t xml:space="preserve"> 3</w:t>
      </w: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Max. </w:t>
      </w:r>
      <w:proofErr w:type="gramStart"/>
      <w:r w:rsidRPr="002D2CDF">
        <w:rPr>
          <w:rFonts w:ascii="Times New Roman" w:hAnsi="Times New Roman" w:cs="Times New Roman"/>
          <w:sz w:val="28"/>
          <w:szCs w:val="28"/>
        </w:rPr>
        <w:t>surface</w:t>
      </w:r>
      <w:proofErr w:type="gramEnd"/>
      <w:r w:rsidRPr="002D2CDF">
        <w:rPr>
          <w:rFonts w:ascii="Times New Roman" w:hAnsi="Times New Roman" w:cs="Times New Roman"/>
          <w:sz w:val="28"/>
          <w:szCs w:val="28"/>
        </w:rPr>
        <w:t xml:space="preserve"> pressure (</w:t>
      </w:r>
      <w:proofErr w:type="spellStart"/>
      <w:r w:rsidRPr="002D2CDF">
        <w:rPr>
          <w:rFonts w:ascii="Times New Roman" w:hAnsi="Times New Roman" w:cs="Times New Roman"/>
          <w:sz w:val="28"/>
          <w:szCs w:val="28"/>
        </w:rPr>
        <w:t>MPa</w:t>
      </w:r>
      <w:proofErr w:type="spellEnd"/>
      <w:r w:rsidRPr="002D2CDF">
        <w:rPr>
          <w:rFonts w:ascii="Times New Roman" w:hAnsi="Times New Roman" w:cs="Times New Roman"/>
          <w:sz w:val="28"/>
          <w:szCs w:val="28"/>
        </w:rPr>
        <w:t>)     1</w:t>
      </w:r>
    </w:p>
    <w:p w:rsidR="002D2CDF" w:rsidRPr="002D2CDF" w:rsidRDefault="002D2CDF" w:rsidP="002D2CDF">
      <w:pPr>
        <w:framePr w:hSpace="180" w:wrap="around" w:vAnchor="text" w:hAnchor="margin" w:y="164"/>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Temperature resistance (</w:t>
      </w:r>
      <w:r w:rsidRPr="002D2CDF">
        <w:rPr>
          <w:rFonts w:ascii="Times New Roman" w:hAnsi="Times New Roman" w:cs="Times New Roman"/>
          <w:sz w:val="28"/>
          <w:szCs w:val="28"/>
          <w:vertAlign w:val="superscript"/>
        </w:rPr>
        <w:t>0</w:t>
      </w:r>
      <w:r w:rsidRPr="002D2CDF">
        <w:rPr>
          <w:rFonts w:ascii="Times New Roman" w:hAnsi="Times New Roman" w:cs="Times New Roman"/>
          <w:sz w:val="28"/>
          <w:szCs w:val="28"/>
        </w:rPr>
        <w:t>C)       90</w:t>
      </w:r>
    </w:p>
    <w:p w:rsidR="002D2CDF" w:rsidRPr="002D2CDF" w:rsidRDefault="002D2CDF" w:rsidP="002D2CDF">
      <w:pPr>
        <w:framePr w:hSpace="180" w:wrap="around" w:vAnchor="text" w:hAnchor="margin" w:y="164"/>
        <w:spacing w:after="0" w:line="240" w:lineRule="auto"/>
        <w:rPr>
          <w:rFonts w:ascii="Times New Roman" w:hAnsi="Times New Roman" w:cs="Times New Roman"/>
          <w:sz w:val="28"/>
          <w:szCs w:val="28"/>
        </w:rPr>
      </w:pPr>
      <w:r w:rsidRPr="002D2CDF">
        <w:rPr>
          <w:rFonts w:ascii="Times New Roman" w:hAnsi="Times New Roman" w:cs="Times New Roman"/>
          <w:sz w:val="28"/>
          <w:szCs w:val="28"/>
        </w:rPr>
        <w:t>Shore A hardness:          53± 5 (tempered)</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60 ± 5 (Vulcanized)</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Thickness of Rubber lining:</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w:t>
      </w: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w:t>
      </w:r>
      <w:r w:rsidRPr="002D2CDF">
        <w:rPr>
          <w:rFonts w:ascii="Times New Roman" w:hAnsi="Times New Roman" w:cs="Times New Roman"/>
          <w:sz w:val="28"/>
          <w:szCs w:val="28"/>
        </w:rPr>
        <w:tab/>
        <w:t>Top:  4mm</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(ii)</w:t>
      </w:r>
      <w:r w:rsidRPr="002D2CDF">
        <w:rPr>
          <w:rFonts w:ascii="Times New Roman" w:hAnsi="Times New Roman" w:cs="Times New Roman"/>
          <w:sz w:val="28"/>
          <w:szCs w:val="28"/>
        </w:rPr>
        <w:tab/>
        <w:t>Wall: 10mm</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(iii)</w:t>
      </w:r>
      <w:r w:rsidRPr="002D2CDF">
        <w:rPr>
          <w:rFonts w:ascii="Times New Roman" w:hAnsi="Times New Roman" w:cs="Times New Roman"/>
          <w:sz w:val="28"/>
          <w:szCs w:val="28"/>
        </w:rPr>
        <w:tab/>
        <w:t>Bottom: 16mm</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Rubber Grade: </w:t>
      </w:r>
      <w:proofErr w:type="spellStart"/>
      <w:r w:rsidRPr="002D2CDF">
        <w:rPr>
          <w:rFonts w:ascii="Times New Roman" w:hAnsi="Times New Roman" w:cs="Times New Roman"/>
          <w:sz w:val="28"/>
          <w:szCs w:val="28"/>
        </w:rPr>
        <w:t>Kerabutyl</w:t>
      </w:r>
      <w:proofErr w:type="spellEnd"/>
      <w:r w:rsidRPr="002D2CDF">
        <w:rPr>
          <w:rFonts w:ascii="Times New Roman" w:hAnsi="Times New Roman" w:cs="Times New Roman"/>
          <w:sz w:val="28"/>
          <w:szCs w:val="28"/>
        </w:rPr>
        <w:t xml:space="preserve"> B.S., Germany.</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sz w:val="28"/>
          <w:szCs w:val="28"/>
        </w:rPr>
      </w:pPr>
      <w:r w:rsidRPr="002D2CDF">
        <w:rPr>
          <w:rFonts w:ascii="Times New Roman" w:hAnsi="Times New Roman" w:cs="Times New Roman"/>
          <w:b/>
          <w:sz w:val="28"/>
          <w:szCs w:val="28"/>
        </w:rPr>
        <w:t>The tank shall be provided but not limited to the followings:</w:t>
      </w: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-Agitator (s)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-Clean out opening (s)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-Manhole for tank gauging</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-Required Vents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-Ultrasonic level instrument for measurement and recording </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-Temperature gauge</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-Nozzle for in and out going lines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-Spiral staircase with hand railing to top manhole</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-Hand railings at the top  </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3. Agitation Mechanism</w:t>
      </w:r>
      <w:r w:rsidRPr="002D2CDF">
        <w:rPr>
          <w:rFonts w:ascii="Times New Roman" w:hAnsi="Times New Roman" w:cs="Times New Roman"/>
          <w:sz w:val="28"/>
          <w:szCs w:val="28"/>
        </w:rPr>
        <w:t>:</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Agitation Mechanism (s) will be </w:t>
      </w:r>
      <w:proofErr w:type="gramStart"/>
      <w:r w:rsidRPr="002D2CDF">
        <w:rPr>
          <w:rFonts w:ascii="Times New Roman" w:hAnsi="Times New Roman" w:cs="Times New Roman"/>
          <w:sz w:val="28"/>
          <w:szCs w:val="28"/>
        </w:rPr>
        <w:t>require</w:t>
      </w:r>
      <w:proofErr w:type="gramEnd"/>
      <w:r w:rsidRPr="002D2CDF">
        <w:rPr>
          <w:rFonts w:ascii="Times New Roman" w:hAnsi="Times New Roman" w:cs="Times New Roman"/>
          <w:sz w:val="28"/>
          <w:szCs w:val="28"/>
        </w:rPr>
        <w:t xml:space="preserve"> to keep the solids, mainly gypsum in suspension. The Agitation Mechanism shall run continuously and will be installed out door. The Agitator (s) must include drive heads together with the motor. The Agitation Mechanism must be made of corrosion and erosion resistant materials as for example URANUS B6/FERRALIUM. Specification, calculation and drawings of the Agitation Mechanism must be provided</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sz w:val="28"/>
          <w:szCs w:val="28"/>
          <w:u w:val="single"/>
        </w:rPr>
      </w:pPr>
      <w:r w:rsidRPr="002D2CDF">
        <w:rPr>
          <w:rFonts w:ascii="Times New Roman" w:hAnsi="Times New Roman" w:cs="Times New Roman"/>
          <w:b/>
          <w:sz w:val="28"/>
          <w:szCs w:val="28"/>
        </w:rPr>
        <w:t xml:space="preserve">4.  </w:t>
      </w:r>
      <w:r w:rsidRPr="002D2CDF">
        <w:rPr>
          <w:rFonts w:ascii="Times New Roman" w:hAnsi="Times New Roman" w:cs="Times New Roman"/>
          <w:b/>
          <w:sz w:val="28"/>
          <w:szCs w:val="28"/>
          <w:u w:val="single"/>
        </w:rPr>
        <w:t>ACID TRANSFER LINES AND PIT:</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lastRenderedPageBreak/>
        <w:t>Transfer lines from Jetty to Tank:</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pStyle w:val="ListParagraph"/>
        <w:numPr>
          <w:ilvl w:val="0"/>
          <w:numId w:val="1"/>
        </w:numPr>
        <w:ind w:left="720" w:hanging="661"/>
        <w:contextualSpacing/>
        <w:jc w:val="both"/>
        <w:rPr>
          <w:sz w:val="28"/>
          <w:szCs w:val="28"/>
        </w:rPr>
      </w:pPr>
      <w:r w:rsidRPr="002D2CDF">
        <w:rPr>
          <w:sz w:val="28"/>
          <w:szCs w:val="28"/>
        </w:rPr>
        <w:t>10" Carbon steel with internal rubber lining pipes to be supported on the existing structure of the raw- material unloading conveying system.</w:t>
      </w:r>
    </w:p>
    <w:p w:rsidR="002D2CDF" w:rsidRPr="002D2CDF" w:rsidRDefault="002D2CDF" w:rsidP="002D2CDF">
      <w:pPr>
        <w:pStyle w:val="ListParagraph"/>
        <w:numPr>
          <w:ilvl w:val="0"/>
          <w:numId w:val="1"/>
        </w:numPr>
        <w:ind w:left="720" w:hanging="661"/>
        <w:contextualSpacing/>
        <w:jc w:val="both"/>
        <w:rPr>
          <w:sz w:val="28"/>
          <w:szCs w:val="28"/>
        </w:rPr>
      </w:pPr>
      <w:r w:rsidRPr="002D2CDF">
        <w:rPr>
          <w:sz w:val="28"/>
          <w:szCs w:val="28"/>
        </w:rPr>
        <w:t xml:space="preserve">10" rubber hoses for connection of mild steel pipes with the vessel at the jetty along with adapting and clamp-fitting and one set additional hose pipe of exact </w:t>
      </w:r>
      <w:proofErr w:type="spellStart"/>
      <w:r w:rsidRPr="002D2CDF">
        <w:rPr>
          <w:sz w:val="28"/>
          <w:szCs w:val="28"/>
        </w:rPr>
        <w:t>dia</w:t>
      </w:r>
      <w:proofErr w:type="spellEnd"/>
      <w:r w:rsidRPr="002D2CDF">
        <w:rPr>
          <w:sz w:val="28"/>
          <w:szCs w:val="28"/>
        </w:rPr>
        <w:t xml:space="preserve"> meter</w:t>
      </w:r>
    </w:p>
    <w:p w:rsidR="002D2CDF" w:rsidRPr="002D2CDF" w:rsidRDefault="002D2CDF" w:rsidP="002D2CDF">
      <w:pPr>
        <w:spacing w:after="0" w:line="240" w:lineRule="auto"/>
        <w:contextualSpacing/>
        <w:jc w:val="both"/>
        <w:rPr>
          <w:rFonts w:ascii="Times New Roman" w:hAnsi="Times New Roman" w:cs="Times New Roman"/>
          <w:sz w:val="28"/>
          <w:szCs w:val="28"/>
        </w:rPr>
      </w:pPr>
    </w:p>
    <w:p w:rsidR="002D2CDF" w:rsidRPr="002D2CDF" w:rsidRDefault="002D2CDF" w:rsidP="002D2CDF">
      <w:pPr>
        <w:spacing w:after="0" w:line="240" w:lineRule="auto"/>
        <w:ind w:left="720"/>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Transfer line from Storage Tank to existing run-down Tanks inside the factory:</w:t>
      </w:r>
    </w:p>
    <w:p w:rsidR="002D2CDF" w:rsidRPr="002D2CDF" w:rsidRDefault="002D2CDF" w:rsidP="002D2CDF">
      <w:pPr>
        <w:pStyle w:val="ListParagraph"/>
        <w:numPr>
          <w:ilvl w:val="0"/>
          <w:numId w:val="1"/>
        </w:numPr>
        <w:ind w:left="90" w:firstLine="0"/>
        <w:contextualSpacing/>
        <w:jc w:val="both"/>
        <w:rPr>
          <w:sz w:val="28"/>
          <w:szCs w:val="28"/>
        </w:rPr>
      </w:pPr>
      <w:r w:rsidRPr="002D2CDF">
        <w:rPr>
          <w:sz w:val="28"/>
          <w:szCs w:val="28"/>
        </w:rPr>
        <w:t xml:space="preserve">4" </w:t>
      </w:r>
      <w:r w:rsidRPr="002D2CDF">
        <w:rPr>
          <w:rFonts w:eastAsia="Batang"/>
          <w:sz w:val="28"/>
          <w:szCs w:val="28"/>
        </w:rPr>
        <w:t>Ø</w:t>
      </w:r>
      <w:r w:rsidRPr="002D2CDF">
        <w:rPr>
          <w:sz w:val="28"/>
          <w:szCs w:val="28"/>
        </w:rPr>
        <w:t xml:space="preserve"> Polyethylene pipes with electro fusion sockets.                                                  </w:t>
      </w:r>
    </w:p>
    <w:p w:rsidR="002D2CDF" w:rsidRPr="002D2CDF" w:rsidRDefault="002D2CDF" w:rsidP="002D2CDF">
      <w:pPr>
        <w:spacing w:after="0" w:line="240" w:lineRule="auto"/>
        <w:rPr>
          <w:rFonts w:ascii="Times New Roman" w:hAnsi="Times New Roman" w:cs="Times New Roman"/>
          <w:sz w:val="28"/>
          <w:szCs w:val="28"/>
        </w:rPr>
      </w:pPr>
      <w:r w:rsidRPr="002D2CDF">
        <w:rPr>
          <w:rFonts w:ascii="Times New Roman" w:hAnsi="Times New Roman" w:cs="Times New Roman"/>
          <w:b/>
          <w:sz w:val="28"/>
          <w:szCs w:val="28"/>
        </w:rPr>
        <w:t xml:space="preserve">5. </w:t>
      </w:r>
      <w:r w:rsidRPr="002D2CDF">
        <w:rPr>
          <w:rFonts w:ascii="Times New Roman" w:hAnsi="Times New Roman" w:cs="Times New Roman"/>
          <w:b/>
          <w:sz w:val="28"/>
          <w:szCs w:val="28"/>
          <w:u w:val="single"/>
        </w:rPr>
        <w:t>Pit</w:t>
      </w:r>
      <w:r w:rsidRPr="002D2CDF">
        <w:rPr>
          <w:rFonts w:ascii="Times New Roman" w:hAnsi="Times New Roman" w:cs="Times New Roman"/>
          <w:sz w:val="28"/>
          <w:szCs w:val="28"/>
        </w:rPr>
        <w:t xml:space="preserve">: </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rPr>
          <w:rFonts w:ascii="Times New Roman" w:hAnsi="Times New Roman" w:cs="Times New Roman"/>
          <w:sz w:val="28"/>
          <w:szCs w:val="28"/>
        </w:rPr>
      </w:pPr>
      <w:r w:rsidRPr="002D2CDF">
        <w:rPr>
          <w:rFonts w:ascii="Times New Roman" w:hAnsi="Times New Roman" w:cs="Times New Roman"/>
          <w:sz w:val="28"/>
          <w:szCs w:val="28"/>
        </w:rPr>
        <w:t>One 15 M</w:t>
      </w:r>
      <w:r w:rsidRPr="002D2CDF">
        <w:rPr>
          <w:rFonts w:ascii="Times New Roman" w:hAnsi="Times New Roman" w:cs="Times New Roman"/>
          <w:sz w:val="28"/>
          <w:szCs w:val="28"/>
          <w:vertAlign w:val="superscript"/>
        </w:rPr>
        <w:t>3</w:t>
      </w:r>
      <w:r w:rsidRPr="002D2CDF">
        <w:rPr>
          <w:rFonts w:ascii="Times New Roman" w:hAnsi="Times New Roman" w:cs="Times New Roman"/>
          <w:sz w:val="28"/>
          <w:szCs w:val="28"/>
        </w:rPr>
        <w:t xml:space="preserve"> drips and drains collection pit adjacent to the storage tank will be provided  to collect drains from the 10" transfer line after unloading Phosphoric Acid from the tanker.</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caps/>
          <w:sz w:val="28"/>
          <w:szCs w:val="28"/>
          <w:u w:val="single"/>
        </w:rPr>
      </w:pPr>
      <w:r w:rsidRPr="002D2CDF">
        <w:rPr>
          <w:rFonts w:ascii="Times New Roman" w:hAnsi="Times New Roman" w:cs="Times New Roman"/>
          <w:b/>
          <w:caps/>
          <w:sz w:val="28"/>
          <w:szCs w:val="28"/>
        </w:rPr>
        <w:t>6 .</w:t>
      </w:r>
      <w:r w:rsidRPr="002D2CDF">
        <w:rPr>
          <w:rFonts w:ascii="Times New Roman" w:hAnsi="Times New Roman" w:cs="Times New Roman"/>
          <w:b/>
          <w:caps/>
          <w:sz w:val="28"/>
          <w:szCs w:val="28"/>
          <w:u w:val="single"/>
        </w:rPr>
        <w:t>Pumps And Air Compressor:</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sz w:val="28"/>
          <w:szCs w:val="28"/>
        </w:rPr>
      </w:pPr>
      <w:r w:rsidRPr="002D2CDF">
        <w:rPr>
          <w:rFonts w:ascii="Times New Roman" w:hAnsi="Times New Roman" w:cs="Times New Roman"/>
          <w:b/>
          <w:sz w:val="28"/>
          <w:szCs w:val="28"/>
        </w:rPr>
        <w:t>Following Pump to be provided:</w:t>
      </w: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pStyle w:val="ListParagraph"/>
        <w:numPr>
          <w:ilvl w:val="0"/>
          <w:numId w:val="1"/>
        </w:numPr>
        <w:ind w:left="239" w:hanging="239"/>
        <w:contextualSpacing/>
        <w:jc w:val="both"/>
        <w:rPr>
          <w:sz w:val="28"/>
          <w:szCs w:val="28"/>
        </w:rPr>
      </w:pPr>
      <w:r w:rsidRPr="002D2CDF">
        <w:rPr>
          <w:sz w:val="28"/>
          <w:szCs w:val="28"/>
        </w:rPr>
        <w:t xml:space="preserve">02 (Two) set transfer pumps with motor made by M/S Paul </w:t>
      </w:r>
      <w:proofErr w:type="spellStart"/>
      <w:r w:rsidRPr="002D2CDF">
        <w:rPr>
          <w:sz w:val="28"/>
          <w:szCs w:val="28"/>
        </w:rPr>
        <w:t>Bungartz</w:t>
      </w:r>
      <w:proofErr w:type="spellEnd"/>
      <w:r w:rsidRPr="002D2CDF">
        <w:rPr>
          <w:sz w:val="28"/>
          <w:szCs w:val="28"/>
        </w:rPr>
        <w:t>, Germany. Capacity: 18 M</w:t>
      </w:r>
      <w:r w:rsidRPr="002D2CDF">
        <w:rPr>
          <w:sz w:val="28"/>
          <w:szCs w:val="28"/>
          <w:vertAlign w:val="superscript"/>
        </w:rPr>
        <w:t>3</w:t>
      </w:r>
      <w:r w:rsidRPr="002D2CDF">
        <w:rPr>
          <w:sz w:val="28"/>
          <w:szCs w:val="28"/>
        </w:rPr>
        <w:t>/</w:t>
      </w:r>
      <w:proofErr w:type="spellStart"/>
      <w:proofErr w:type="gramStart"/>
      <w:r w:rsidRPr="002D2CDF">
        <w:rPr>
          <w:sz w:val="28"/>
          <w:szCs w:val="28"/>
        </w:rPr>
        <w:t>Hr.Head</w:t>
      </w:r>
      <w:proofErr w:type="spellEnd"/>
      <w:r w:rsidRPr="002D2CDF">
        <w:rPr>
          <w:sz w:val="28"/>
          <w:szCs w:val="28"/>
        </w:rPr>
        <w:t xml:space="preserve"> :</w:t>
      </w:r>
      <w:proofErr w:type="gramEnd"/>
      <w:r w:rsidRPr="002D2CDF">
        <w:rPr>
          <w:sz w:val="28"/>
          <w:szCs w:val="28"/>
        </w:rPr>
        <w:t xml:space="preserve"> 35 meter to reach run-down tanks to transfer acid from the new storage tank to the run-down tanks in  the  plant. </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rPr>
          <w:rFonts w:ascii="Times New Roman" w:hAnsi="Times New Roman" w:cs="Times New Roman"/>
          <w:sz w:val="28"/>
          <w:szCs w:val="28"/>
        </w:rPr>
      </w:pPr>
      <w:proofErr w:type="gramStart"/>
      <w:r w:rsidRPr="002D2CDF">
        <w:rPr>
          <w:rFonts w:ascii="Times New Roman" w:hAnsi="Times New Roman" w:cs="Times New Roman"/>
          <w:sz w:val="28"/>
          <w:szCs w:val="28"/>
        </w:rPr>
        <w:t>-   Two transportable acid resisting membrane</w:t>
      </w:r>
      <w:proofErr w:type="gramEnd"/>
      <w:r w:rsidRPr="002D2CDF">
        <w:rPr>
          <w:rFonts w:ascii="Times New Roman" w:hAnsi="Times New Roman" w:cs="Times New Roman"/>
          <w:sz w:val="28"/>
          <w:szCs w:val="28"/>
        </w:rPr>
        <w:t xml:space="preserve"> Pump with portable air compressor for drips and drains  </w:t>
      </w:r>
    </w:p>
    <w:p w:rsidR="002D2CDF" w:rsidRPr="002D2CDF" w:rsidRDefault="002D2CDF" w:rsidP="002D2CDF">
      <w:pPr>
        <w:spacing w:after="0" w:line="240" w:lineRule="auto"/>
        <w:rPr>
          <w:rFonts w:ascii="Times New Roman" w:hAnsi="Times New Roman" w:cs="Times New Roman"/>
          <w:sz w:val="28"/>
          <w:szCs w:val="28"/>
        </w:rPr>
      </w:pPr>
      <w:proofErr w:type="gramStart"/>
      <w:r w:rsidRPr="002D2CDF">
        <w:rPr>
          <w:rFonts w:ascii="Times New Roman" w:hAnsi="Times New Roman" w:cs="Times New Roman"/>
          <w:sz w:val="28"/>
          <w:szCs w:val="28"/>
        </w:rPr>
        <w:t>collection</w:t>
      </w:r>
      <w:proofErr w:type="gramEnd"/>
      <w:r w:rsidRPr="002D2CDF">
        <w:rPr>
          <w:rFonts w:ascii="Times New Roman" w:hAnsi="Times New Roman" w:cs="Times New Roman"/>
          <w:sz w:val="28"/>
          <w:szCs w:val="28"/>
        </w:rPr>
        <w:t>.</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rPr>
          <w:rFonts w:ascii="Times New Roman" w:hAnsi="Times New Roman" w:cs="Times New Roman"/>
          <w:b/>
          <w:sz w:val="28"/>
          <w:szCs w:val="28"/>
        </w:rPr>
      </w:pPr>
      <w:r w:rsidRPr="002D2CDF">
        <w:rPr>
          <w:rFonts w:ascii="Times New Roman" w:hAnsi="Times New Roman" w:cs="Times New Roman"/>
          <w:b/>
          <w:sz w:val="28"/>
          <w:szCs w:val="28"/>
        </w:rPr>
        <w:t xml:space="preserve">7.  </w:t>
      </w:r>
      <w:r w:rsidRPr="002D2CDF">
        <w:rPr>
          <w:rFonts w:ascii="Times New Roman" w:hAnsi="Times New Roman" w:cs="Times New Roman"/>
          <w:b/>
          <w:sz w:val="28"/>
          <w:szCs w:val="28"/>
          <w:u w:val="single"/>
        </w:rPr>
        <w:t>VALVES OF PHOSPHORIC ACID SYSTEM</w:t>
      </w:r>
      <w:r w:rsidRPr="002D2CDF">
        <w:rPr>
          <w:rFonts w:ascii="Times New Roman" w:hAnsi="Times New Roman" w:cs="Times New Roman"/>
          <w:b/>
          <w:sz w:val="28"/>
          <w:szCs w:val="28"/>
        </w:rPr>
        <w:t>:</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*Acid proof Rubber lined diaphragm Valves are required in the pipelines to operate transportation on Phosphoric Acid from the vessels at the jetty to the new storage tank and from the new storage tank to the existing tanks close to the plants for further processing.</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*The valves should be provided with flanges including holes for bolt connection to the flanges of the pipelines.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*All the piping in which the valves are installed </w:t>
      </w:r>
      <w:proofErr w:type="gramStart"/>
      <w:r w:rsidRPr="002D2CDF">
        <w:rPr>
          <w:rFonts w:ascii="Times New Roman" w:hAnsi="Times New Roman" w:cs="Times New Roman"/>
          <w:sz w:val="28"/>
          <w:szCs w:val="28"/>
        </w:rPr>
        <w:t>are</w:t>
      </w:r>
      <w:proofErr w:type="gramEnd"/>
      <w:r w:rsidRPr="002D2CDF">
        <w:rPr>
          <w:rFonts w:ascii="Times New Roman" w:hAnsi="Times New Roman" w:cs="Times New Roman"/>
          <w:sz w:val="28"/>
          <w:szCs w:val="28"/>
        </w:rPr>
        <w:t xml:space="preserve"> located in the open air.</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lastRenderedPageBreak/>
        <w:t>*The rubber lined valves shall be of the rubber diaphragm type with straight through out.</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Specification of valves including dimension together with leaflets, catalogues etc, should be provided. Quantity of valves to be provided under the following heads should be mentioned:</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ind w:left="419" w:hanging="360"/>
        <w:jc w:val="both"/>
        <w:rPr>
          <w:rFonts w:ascii="Times New Roman" w:hAnsi="Times New Roman" w:cs="Times New Roman"/>
          <w:sz w:val="28"/>
          <w:szCs w:val="28"/>
        </w:rPr>
      </w:pP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w:t>
      </w:r>
      <w:r w:rsidRPr="002D2CDF">
        <w:rPr>
          <w:rFonts w:ascii="Times New Roman" w:hAnsi="Times New Roman" w:cs="Times New Roman"/>
          <w:sz w:val="28"/>
          <w:szCs w:val="28"/>
        </w:rPr>
        <w:tab/>
        <w:t>Total number of valves along the jetty pipeline.</w:t>
      </w:r>
    </w:p>
    <w:p w:rsidR="002D2CDF" w:rsidRPr="002D2CDF" w:rsidRDefault="002D2CDF" w:rsidP="002D2CDF">
      <w:pPr>
        <w:spacing w:after="0" w:line="240" w:lineRule="auto"/>
        <w:ind w:left="419" w:hanging="360"/>
        <w:jc w:val="both"/>
        <w:rPr>
          <w:rFonts w:ascii="Times New Roman" w:hAnsi="Times New Roman" w:cs="Times New Roman"/>
          <w:sz w:val="28"/>
          <w:szCs w:val="28"/>
        </w:rPr>
      </w:pPr>
      <w:r w:rsidRPr="002D2CDF">
        <w:rPr>
          <w:rFonts w:ascii="Times New Roman" w:hAnsi="Times New Roman" w:cs="Times New Roman"/>
          <w:sz w:val="28"/>
          <w:szCs w:val="28"/>
        </w:rPr>
        <w:t>ii)</w:t>
      </w:r>
      <w:r w:rsidRPr="002D2CDF">
        <w:rPr>
          <w:rFonts w:ascii="Times New Roman" w:hAnsi="Times New Roman" w:cs="Times New Roman"/>
          <w:sz w:val="28"/>
          <w:szCs w:val="28"/>
        </w:rPr>
        <w:tab/>
        <w:t>Total number of valves in the jetty pipeline from jetty to the new storage   tank.</w:t>
      </w:r>
    </w:p>
    <w:p w:rsidR="002D2CDF" w:rsidRPr="002D2CDF" w:rsidRDefault="002D2CDF" w:rsidP="002D2CDF">
      <w:pPr>
        <w:spacing w:after="0" w:line="240" w:lineRule="auto"/>
        <w:ind w:left="509" w:hanging="509"/>
        <w:jc w:val="both"/>
        <w:rPr>
          <w:rFonts w:ascii="Times New Roman" w:hAnsi="Times New Roman" w:cs="Times New Roman"/>
          <w:sz w:val="28"/>
          <w:szCs w:val="28"/>
        </w:rPr>
      </w:pPr>
      <w:r w:rsidRPr="002D2CDF">
        <w:rPr>
          <w:rFonts w:ascii="Times New Roman" w:hAnsi="Times New Roman" w:cs="Times New Roman"/>
          <w:sz w:val="28"/>
          <w:szCs w:val="28"/>
        </w:rPr>
        <w:t>iii)    Total number of valves from the new storage tank to the run-down tank.</w:t>
      </w:r>
    </w:p>
    <w:p w:rsidR="002D2CDF" w:rsidRPr="002D2CDF" w:rsidRDefault="002D2CDF" w:rsidP="002D2CDF">
      <w:pPr>
        <w:spacing w:after="0" w:line="240" w:lineRule="auto"/>
        <w:ind w:left="419" w:hanging="419"/>
        <w:jc w:val="both"/>
        <w:rPr>
          <w:rFonts w:ascii="Times New Roman" w:hAnsi="Times New Roman" w:cs="Times New Roman"/>
          <w:sz w:val="28"/>
          <w:szCs w:val="28"/>
        </w:rPr>
      </w:pPr>
      <w:proofErr w:type="gramStart"/>
      <w:r w:rsidRPr="002D2CDF">
        <w:rPr>
          <w:rFonts w:ascii="Times New Roman" w:hAnsi="Times New Roman" w:cs="Times New Roman"/>
          <w:sz w:val="28"/>
          <w:szCs w:val="28"/>
        </w:rPr>
        <w:t>iv)</w:t>
      </w:r>
      <w:r w:rsidRPr="002D2CDF">
        <w:rPr>
          <w:rFonts w:ascii="Times New Roman" w:hAnsi="Times New Roman" w:cs="Times New Roman"/>
          <w:sz w:val="28"/>
          <w:szCs w:val="28"/>
        </w:rPr>
        <w:tab/>
        <w:t>Total</w:t>
      </w:r>
      <w:proofErr w:type="gramEnd"/>
      <w:r w:rsidRPr="002D2CDF">
        <w:rPr>
          <w:rFonts w:ascii="Times New Roman" w:hAnsi="Times New Roman" w:cs="Times New Roman"/>
          <w:sz w:val="28"/>
          <w:szCs w:val="28"/>
        </w:rPr>
        <w:t xml:space="preserve"> number of valves in suction lines of the transfer pumps.</w:t>
      </w:r>
    </w:p>
    <w:p w:rsidR="002D2CDF" w:rsidRPr="002D2CDF" w:rsidRDefault="002D2CDF" w:rsidP="002D2CDF">
      <w:pPr>
        <w:spacing w:after="0" w:line="240" w:lineRule="auto"/>
        <w:rPr>
          <w:rFonts w:ascii="Times New Roman" w:hAnsi="Times New Roman" w:cs="Times New Roman"/>
          <w:sz w:val="28"/>
          <w:szCs w:val="28"/>
        </w:rPr>
      </w:pPr>
      <w:r w:rsidRPr="002D2CDF">
        <w:rPr>
          <w:rFonts w:ascii="Times New Roman" w:hAnsi="Times New Roman" w:cs="Times New Roman"/>
          <w:sz w:val="28"/>
          <w:szCs w:val="28"/>
        </w:rPr>
        <w:t xml:space="preserve">v)     Total number of valves in other points if </w:t>
      </w:r>
      <w:proofErr w:type="gramStart"/>
      <w:r w:rsidRPr="002D2CDF">
        <w:rPr>
          <w:rFonts w:ascii="Times New Roman" w:hAnsi="Times New Roman" w:cs="Times New Roman"/>
          <w:sz w:val="28"/>
          <w:szCs w:val="28"/>
        </w:rPr>
        <w:t>necessary .</w:t>
      </w:r>
      <w:proofErr w:type="gramEnd"/>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caps/>
          <w:sz w:val="28"/>
          <w:szCs w:val="28"/>
          <w:u w:val="single"/>
        </w:rPr>
      </w:pPr>
      <w:r w:rsidRPr="002D2CDF">
        <w:rPr>
          <w:rFonts w:ascii="Times New Roman" w:hAnsi="Times New Roman" w:cs="Times New Roman"/>
          <w:b/>
          <w:caps/>
          <w:sz w:val="28"/>
          <w:szCs w:val="28"/>
        </w:rPr>
        <w:t xml:space="preserve">8.  </w:t>
      </w:r>
      <w:r w:rsidRPr="002D2CDF">
        <w:rPr>
          <w:rFonts w:ascii="Times New Roman" w:hAnsi="Times New Roman" w:cs="Times New Roman"/>
          <w:b/>
          <w:caps/>
          <w:sz w:val="28"/>
          <w:szCs w:val="28"/>
          <w:u w:val="single"/>
        </w:rPr>
        <w:t>Electrical Provision (To be supplied by the Tenderer):</w:t>
      </w:r>
    </w:p>
    <w:p w:rsidR="002D2CDF" w:rsidRPr="002D2CDF" w:rsidRDefault="002D2CDF" w:rsidP="002D2CDF">
      <w:pPr>
        <w:spacing w:after="0" w:line="240" w:lineRule="auto"/>
        <w:jc w:val="both"/>
        <w:rPr>
          <w:rFonts w:ascii="Times New Roman" w:hAnsi="Times New Roman" w:cs="Times New Roman"/>
          <w:b/>
          <w:caps/>
          <w:sz w:val="28"/>
          <w:szCs w:val="28"/>
          <w:u w:val="single"/>
        </w:rPr>
      </w:pPr>
    </w:p>
    <w:p w:rsidR="002D2CDF" w:rsidRPr="002D2CDF" w:rsidRDefault="002D2CDF" w:rsidP="002D2CDF">
      <w:pPr>
        <w:spacing w:after="0" w:line="240" w:lineRule="auto"/>
        <w:ind w:left="509" w:hanging="509"/>
        <w:jc w:val="both"/>
        <w:rPr>
          <w:rFonts w:ascii="Times New Roman" w:hAnsi="Times New Roman" w:cs="Times New Roman"/>
          <w:sz w:val="28"/>
          <w:szCs w:val="28"/>
        </w:rPr>
      </w:pPr>
      <w:r w:rsidRPr="002D2CDF">
        <w:rPr>
          <w:rFonts w:ascii="Times New Roman" w:hAnsi="Times New Roman" w:cs="Times New Roman"/>
          <w:sz w:val="28"/>
          <w:szCs w:val="28"/>
        </w:rPr>
        <w:t>a)</w:t>
      </w:r>
      <w:r w:rsidRPr="002D2CDF">
        <w:rPr>
          <w:rFonts w:ascii="Times New Roman" w:hAnsi="Times New Roman" w:cs="Times New Roman"/>
          <w:sz w:val="28"/>
          <w:szCs w:val="28"/>
        </w:rPr>
        <w:tab/>
        <w:t xml:space="preserve">Feeder cable (Type: NYY, 3× 120 SM 270A, Rated voltage E/EO = 1000/600 Volt) of approximate length 183 Meter with No Fuse Breaker (MCCB), 400 Amp, interrupting current 36 KA from the existing main switch house to a local  MCCB  to be provided by the </w:t>
      </w:r>
      <w:proofErr w:type="spellStart"/>
      <w:r w:rsidRPr="002D2CDF">
        <w:rPr>
          <w:rFonts w:ascii="Times New Roman" w:hAnsi="Times New Roman" w:cs="Times New Roman"/>
          <w:sz w:val="28"/>
          <w:szCs w:val="28"/>
        </w:rPr>
        <w:t>tenderer</w:t>
      </w:r>
      <w:proofErr w:type="spellEnd"/>
      <w:r w:rsidRPr="002D2CDF">
        <w:rPr>
          <w:rFonts w:ascii="Times New Roman" w:hAnsi="Times New Roman" w:cs="Times New Roman"/>
          <w:sz w:val="28"/>
          <w:szCs w:val="28"/>
        </w:rPr>
        <w:t xml:space="preserve"> and to be installed adjacent to the new storage tank.</w:t>
      </w:r>
    </w:p>
    <w:p w:rsidR="002D2CDF" w:rsidRPr="002D2CDF" w:rsidRDefault="002D2CDF" w:rsidP="002D2CDF">
      <w:pPr>
        <w:spacing w:after="0" w:line="240" w:lineRule="auto"/>
        <w:ind w:firstLine="1"/>
        <w:jc w:val="both"/>
        <w:rPr>
          <w:rFonts w:ascii="Times New Roman" w:hAnsi="Times New Roman" w:cs="Times New Roman"/>
          <w:sz w:val="28"/>
          <w:szCs w:val="28"/>
        </w:rPr>
      </w:pPr>
      <w:r w:rsidRPr="002D2CDF">
        <w:rPr>
          <w:rFonts w:ascii="Times New Roman" w:hAnsi="Times New Roman" w:cs="Times New Roman"/>
          <w:sz w:val="28"/>
          <w:szCs w:val="28"/>
        </w:rPr>
        <w:t xml:space="preserve">b)       A local switch and ampere meter </w:t>
      </w:r>
      <w:proofErr w:type="gramStart"/>
      <w:r w:rsidRPr="002D2CDF">
        <w:rPr>
          <w:rFonts w:ascii="Times New Roman" w:hAnsi="Times New Roman" w:cs="Times New Roman"/>
          <w:sz w:val="28"/>
          <w:szCs w:val="28"/>
        </w:rPr>
        <w:t>for  Agitator</w:t>
      </w:r>
      <w:proofErr w:type="gramEnd"/>
      <w:r w:rsidRPr="002D2CDF">
        <w:rPr>
          <w:rFonts w:ascii="Times New Roman" w:hAnsi="Times New Roman" w:cs="Times New Roman"/>
          <w:sz w:val="28"/>
          <w:szCs w:val="28"/>
        </w:rPr>
        <w:t>.</w:t>
      </w:r>
    </w:p>
    <w:p w:rsidR="002D2CDF" w:rsidRPr="002D2CDF" w:rsidRDefault="002D2CDF" w:rsidP="002D2CDF">
      <w:pPr>
        <w:spacing w:after="0" w:line="240" w:lineRule="auto"/>
        <w:ind w:left="60" w:hanging="60"/>
        <w:jc w:val="both"/>
        <w:rPr>
          <w:rFonts w:ascii="Times New Roman" w:hAnsi="Times New Roman" w:cs="Times New Roman"/>
          <w:sz w:val="28"/>
          <w:szCs w:val="28"/>
        </w:rPr>
      </w:pPr>
      <w:r w:rsidRPr="002D2CDF">
        <w:rPr>
          <w:rFonts w:ascii="Times New Roman" w:hAnsi="Times New Roman" w:cs="Times New Roman"/>
          <w:sz w:val="28"/>
          <w:szCs w:val="28"/>
        </w:rPr>
        <w:t>c)       A local switch and ampere meter for all pumps.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d)       Interconnecting cables to all motors </w:t>
      </w:r>
      <w:proofErr w:type="gramStart"/>
      <w:r w:rsidRPr="002D2CDF">
        <w:rPr>
          <w:rFonts w:ascii="Times New Roman" w:hAnsi="Times New Roman" w:cs="Times New Roman"/>
          <w:sz w:val="28"/>
          <w:szCs w:val="28"/>
        </w:rPr>
        <w:t>from  magnetic</w:t>
      </w:r>
      <w:proofErr w:type="gramEnd"/>
      <w:r w:rsidRPr="002D2CDF">
        <w:rPr>
          <w:rFonts w:ascii="Times New Roman" w:hAnsi="Times New Roman" w:cs="Times New Roman"/>
          <w:sz w:val="28"/>
          <w:szCs w:val="28"/>
        </w:rPr>
        <w:t xml:space="preserve"> contactor , relay &amp;  MCCB</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e)       Magnetic </w:t>
      </w:r>
      <w:proofErr w:type="gramStart"/>
      <w:r w:rsidRPr="002D2CDF">
        <w:rPr>
          <w:rFonts w:ascii="Times New Roman" w:hAnsi="Times New Roman" w:cs="Times New Roman"/>
          <w:sz w:val="28"/>
          <w:szCs w:val="28"/>
        </w:rPr>
        <w:t>contactors  O</w:t>
      </w:r>
      <w:proofErr w:type="gramEnd"/>
      <w:r w:rsidRPr="002D2CDF">
        <w:rPr>
          <w:rFonts w:ascii="Times New Roman" w:hAnsi="Times New Roman" w:cs="Times New Roman"/>
          <w:sz w:val="28"/>
          <w:szCs w:val="28"/>
        </w:rPr>
        <w:t xml:space="preserve">/L Relay,  MCCB and to be installed  in  MCCB . </w:t>
      </w:r>
    </w:p>
    <w:p w:rsidR="002D2CDF" w:rsidRPr="002D2CDF" w:rsidRDefault="002D2CDF" w:rsidP="002D2CDF">
      <w:pPr>
        <w:spacing w:after="0" w:line="240" w:lineRule="auto"/>
        <w:ind w:left="60" w:hanging="60"/>
        <w:jc w:val="both"/>
        <w:rPr>
          <w:rFonts w:ascii="Times New Roman" w:hAnsi="Times New Roman" w:cs="Times New Roman"/>
          <w:sz w:val="28"/>
          <w:szCs w:val="28"/>
        </w:rPr>
      </w:pPr>
      <w:r w:rsidRPr="002D2CDF">
        <w:rPr>
          <w:rFonts w:ascii="Times New Roman" w:hAnsi="Times New Roman" w:cs="Times New Roman"/>
          <w:sz w:val="28"/>
          <w:szCs w:val="28"/>
        </w:rPr>
        <w:t xml:space="preserve">f) Lamp posts with LED Light and fixtures, switches etc. around the </w:t>
      </w:r>
      <w:proofErr w:type="gramStart"/>
      <w:r w:rsidRPr="002D2CDF">
        <w:rPr>
          <w:rFonts w:ascii="Times New Roman" w:hAnsi="Times New Roman" w:cs="Times New Roman"/>
          <w:sz w:val="28"/>
          <w:szCs w:val="28"/>
        </w:rPr>
        <w:t>new  tank</w:t>
      </w:r>
      <w:proofErr w:type="gramEnd"/>
      <w:r w:rsidRPr="002D2CDF">
        <w:rPr>
          <w:rFonts w:ascii="Times New Roman" w:hAnsi="Times New Roman" w:cs="Times New Roman"/>
          <w:sz w:val="28"/>
          <w:szCs w:val="28"/>
        </w:rPr>
        <w:t xml:space="preserve">, staircase and on the top of the tank. Total item-wise requirement of electricity for the whole installation in KW should be mentioned in the technical offer.  </w:t>
      </w:r>
    </w:p>
    <w:p w:rsidR="002D2CDF" w:rsidRPr="002D2CDF" w:rsidRDefault="002D2CDF" w:rsidP="002D2CDF">
      <w:pPr>
        <w:spacing w:after="0" w:line="240" w:lineRule="auto"/>
        <w:ind w:left="60" w:hanging="60"/>
        <w:jc w:val="both"/>
        <w:rPr>
          <w:rFonts w:ascii="Times New Roman" w:hAnsi="Times New Roman" w:cs="Times New Roman"/>
          <w:sz w:val="28"/>
          <w:szCs w:val="28"/>
        </w:rPr>
      </w:pPr>
    </w:p>
    <w:p w:rsidR="002D2CDF" w:rsidRPr="002D2CDF" w:rsidRDefault="002D2CDF" w:rsidP="002D2CDF">
      <w:pPr>
        <w:framePr w:hSpace="180" w:wrap="around" w:vAnchor="text" w:hAnchor="page" w:x="1291" w:y="361"/>
        <w:spacing w:after="0" w:line="240" w:lineRule="auto"/>
        <w:jc w:val="both"/>
        <w:rPr>
          <w:rFonts w:ascii="Times New Roman" w:hAnsi="Times New Roman" w:cs="Times New Roman"/>
          <w:sz w:val="28"/>
          <w:szCs w:val="28"/>
          <w:u w:val="single"/>
        </w:rPr>
      </w:pPr>
      <w:proofErr w:type="gramStart"/>
      <w:r w:rsidRPr="002D2CDF">
        <w:rPr>
          <w:rFonts w:ascii="Times New Roman" w:hAnsi="Times New Roman" w:cs="Times New Roman"/>
          <w:b/>
          <w:caps/>
          <w:sz w:val="28"/>
          <w:szCs w:val="28"/>
        </w:rPr>
        <w:t>9.</w:t>
      </w:r>
      <w:r w:rsidRPr="002D2CDF">
        <w:rPr>
          <w:rFonts w:ascii="Times New Roman" w:hAnsi="Times New Roman" w:cs="Times New Roman"/>
          <w:b/>
          <w:caps/>
          <w:sz w:val="28"/>
          <w:szCs w:val="28"/>
          <w:u w:val="single"/>
        </w:rPr>
        <w:t>Spares</w:t>
      </w:r>
      <w:proofErr w:type="gramEnd"/>
      <w:r w:rsidRPr="002D2CDF">
        <w:rPr>
          <w:rFonts w:ascii="Times New Roman" w:hAnsi="Times New Roman" w:cs="Times New Roman"/>
          <w:sz w:val="28"/>
          <w:szCs w:val="28"/>
          <w:u w:val="single"/>
        </w:rPr>
        <w:t>:</w:t>
      </w:r>
    </w:p>
    <w:p w:rsidR="002D2CDF" w:rsidRPr="002D2CDF" w:rsidRDefault="002D2CDF" w:rsidP="002D2CDF">
      <w:pPr>
        <w:framePr w:hSpace="180" w:wrap="around" w:vAnchor="text" w:hAnchor="page" w:x="1291" w:y="361"/>
        <w:spacing w:after="0" w:line="240" w:lineRule="auto"/>
        <w:jc w:val="both"/>
        <w:rPr>
          <w:rFonts w:ascii="Times New Roman" w:hAnsi="Times New Roman" w:cs="Times New Roman"/>
          <w:sz w:val="28"/>
          <w:szCs w:val="28"/>
        </w:rPr>
      </w:pP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 xml:space="preserve">) Valves -      20% of design quantity of </w:t>
      </w:r>
      <w:proofErr w:type="spellStart"/>
      <w:r w:rsidRPr="002D2CDF">
        <w:rPr>
          <w:rFonts w:ascii="Times New Roman" w:hAnsi="Times New Roman" w:cs="Times New Roman"/>
          <w:sz w:val="28"/>
          <w:szCs w:val="28"/>
        </w:rPr>
        <w:t>eachsize</w:t>
      </w:r>
      <w:proofErr w:type="spellEnd"/>
      <w:r w:rsidRPr="002D2CDF">
        <w:rPr>
          <w:rFonts w:ascii="Times New Roman" w:hAnsi="Times New Roman" w:cs="Times New Roman"/>
          <w:sz w:val="28"/>
          <w:szCs w:val="28"/>
        </w:rPr>
        <w:t>.</w:t>
      </w:r>
    </w:p>
    <w:p w:rsidR="002D2CDF" w:rsidRPr="002D2CDF" w:rsidRDefault="002D2CDF" w:rsidP="002D2CDF">
      <w:pPr>
        <w:framePr w:hSpace="180" w:wrap="around" w:vAnchor="text" w:hAnchor="page" w:x="1291" w:y="361"/>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ii) Pipe (10" </w:t>
      </w:r>
      <w:r w:rsidRPr="002D2CDF">
        <w:rPr>
          <w:rFonts w:ascii="Times New Roman" w:eastAsia="Batang" w:hAnsi="Times New Roman" w:cs="Times New Roman"/>
          <w:sz w:val="28"/>
          <w:szCs w:val="28"/>
        </w:rPr>
        <w:t>Ø, 20' Feet</w:t>
      </w:r>
      <w:proofErr w:type="gramStart"/>
      <w:r w:rsidRPr="002D2CDF">
        <w:rPr>
          <w:rFonts w:ascii="Times New Roman" w:eastAsia="Batang" w:hAnsi="Times New Roman" w:cs="Times New Roman"/>
          <w:sz w:val="28"/>
          <w:szCs w:val="28"/>
        </w:rPr>
        <w:t>)-</w:t>
      </w:r>
      <w:proofErr w:type="gramEnd"/>
      <w:r w:rsidRPr="002D2CDF">
        <w:rPr>
          <w:rFonts w:ascii="Times New Roman" w:eastAsia="Batang" w:hAnsi="Times New Roman" w:cs="Times New Roman"/>
          <w:sz w:val="28"/>
          <w:szCs w:val="28"/>
        </w:rPr>
        <w:t xml:space="preserve"> 03 Nos.</w:t>
      </w:r>
    </w:p>
    <w:p w:rsidR="002D2CDF" w:rsidRPr="002D2CDF" w:rsidRDefault="002D2CDF" w:rsidP="002D2CDF">
      <w:pPr>
        <w:framePr w:hSpace="180" w:wrap="around" w:vAnchor="text" w:hAnchor="page" w:x="1291" w:y="361"/>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iii) Pipe (4"</w:t>
      </w:r>
      <w:r w:rsidRPr="002D2CDF">
        <w:rPr>
          <w:rFonts w:ascii="Times New Roman" w:eastAsia="Batang" w:hAnsi="Times New Roman" w:cs="Times New Roman"/>
          <w:sz w:val="28"/>
          <w:szCs w:val="28"/>
        </w:rPr>
        <w:t xml:space="preserve"> Ø, 20' Feet</w:t>
      </w:r>
      <w:proofErr w:type="gramStart"/>
      <w:r w:rsidRPr="002D2CDF">
        <w:rPr>
          <w:rFonts w:ascii="Times New Roman" w:eastAsia="Batang" w:hAnsi="Times New Roman" w:cs="Times New Roman"/>
          <w:sz w:val="28"/>
          <w:szCs w:val="28"/>
        </w:rPr>
        <w:t>)-</w:t>
      </w:r>
      <w:proofErr w:type="gramEnd"/>
      <w:r w:rsidRPr="002D2CDF">
        <w:rPr>
          <w:rFonts w:ascii="Times New Roman" w:eastAsia="Batang" w:hAnsi="Times New Roman" w:cs="Times New Roman"/>
          <w:sz w:val="28"/>
          <w:szCs w:val="28"/>
        </w:rPr>
        <w:t xml:space="preserve"> 04 Nos.</w:t>
      </w:r>
    </w:p>
    <w:p w:rsidR="002D2CDF" w:rsidRPr="002D2CDF" w:rsidRDefault="002D2CDF" w:rsidP="002D2CDF">
      <w:pPr>
        <w:framePr w:hSpace="180" w:wrap="around" w:vAnchor="text" w:hAnchor="page" w:x="1291" w:y="361"/>
        <w:spacing w:after="0" w:line="240" w:lineRule="auto"/>
        <w:jc w:val="both"/>
        <w:rPr>
          <w:rFonts w:ascii="Times New Roman" w:hAnsi="Times New Roman" w:cs="Times New Roman"/>
          <w:sz w:val="28"/>
          <w:szCs w:val="28"/>
        </w:rPr>
      </w:pPr>
      <w:proofErr w:type="gramStart"/>
      <w:r w:rsidRPr="002D2CDF">
        <w:rPr>
          <w:rFonts w:ascii="Times New Roman" w:hAnsi="Times New Roman" w:cs="Times New Roman"/>
          <w:sz w:val="28"/>
          <w:szCs w:val="28"/>
        </w:rPr>
        <w:t>vi) Armored</w:t>
      </w:r>
      <w:proofErr w:type="gramEnd"/>
      <w:r w:rsidRPr="002D2CDF">
        <w:rPr>
          <w:rFonts w:ascii="Times New Roman" w:hAnsi="Times New Roman" w:cs="Times New Roman"/>
          <w:sz w:val="28"/>
          <w:szCs w:val="28"/>
        </w:rPr>
        <w:t xml:space="preserve"> Rubber Hose (6" </w:t>
      </w:r>
      <w:r w:rsidRPr="002D2CDF">
        <w:rPr>
          <w:rFonts w:ascii="Times New Roman" w:eastAsia="Batang" w:hAnsi="Times New Roman" w:cs="Times New Roman"/>
          <w:sz w:val="28"/>
          <w:szCs w:val="28"/>
        </w:rPr>
        <w:t>Ø</w:t>
      </w:r>
      <w:r w:rsidRPr="002D2CDF">
        <w:rPr>
          <w:rFonts w:ascii="Times New Roman" w:hAnsi="Times New Roman" w:cs="Times New Roman"/>
          <w:sz w:val="28"/>
          <w:szCs w:val="28"/>
        </w:rPr>
        <w:t xml:space="preserve">, 20' Feet)-7 Nos.  </w:t>
      </w:r>
    </w:p>
    <w:p w:rsidR="002D2CDF" w:rsidRPr="002D2CDF" w:rsidRDefault="002D2CDF" w:rsidP="002D2CDF">
      <w:pPr>
        <w:spacing w:after="0" w:line="240" w:lineRule="auto"/>
        <w:rPr>
          <w:rFonts w:ascii="Times New Roman" w:hAnsi="Times New Roman" w:cs="Times New Roman"/>
          <w:sz w:val="28"/>
          <w:szCs w:val="28"/>
        </w:rPr>
      </w:pPr>
      <w:proofErr w:type="gramStart"/>
      <w:r w:rsidRPr="002D2CDF">
        <w:rPr>
          <w:rFonts w:ascii="Times New Roman" w:hAnsi="Times New Roman" w:cs="Times New Roman"/>
          <w:sz w:val="28"/>
          <w:szCs w:val="28"/>
        </w:rPr>
        <w:t>v)</w:t>
      </w:r>
      <w:proofErr w:type="gramEnd"/>
      <w:r w:rsidRPr="002D2CDF">
        <w:rPr>
          <w:rFonts w:ascii="Times New Roman" w:hAnsi="Times New Roman" w:cs="Times New Roman"/>
          <w:sz w:val="28"/>
          <w:szCs w:val="28"/>
        </w:rPr>
        <w:t>Spark Tester- 1 No.</w:t>
      </w:r>
    </w:p>
    <w:p w:rsidR="002D2CDF" w:rsidRPr="002D2CDF" w:rsidRDefault="002D2CDF" w:rsidP="002D2CDF">
      <w:pPr>
        <w:spacing w:after="0" w:line="240" w:lineRule="auto"/>
        <w:ind w:left="60" w:hanging="60"/>
        <w:jc w:val="both"/>
        <w:rPr>
          <w:rFonts w:ascii="Times New Roman" w:hAnsi="Times New Roman" w:cs="Times New Roman"/>
          <w:sz w:val="28"/>
          <w:szCs w:val="28"/>
        </w:rPr>
      </w:pP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b/>
          <w:caps/>
          <w:sz w:val="28"/>
          <w:szCs w:val="28"/>
          <w:u w:val="single"/>
        </w:rPr>
      </w:pPr>
      <w:r w:rsidRPr="002D2CDF">
        <w:rPr>
          <w:rFonts w:ascii="Times New Roman" w:hAnsi="Times New Roman" w:cs="Times New Roman"/>
          <w:b/>
          <w:caps/>
          <w:sz w:val="28"/>
          <w:szCs w:val="28"/>
        </w:rPr>
        <w:t xml:space="preserve">10.  </w:t>
      </w:r>
      <w:r w:rsidRPr="002D2CDF">
        <w:rPr>
          <w:rFonts w:ascii="Times New Roman" w:hAnsi="Times New Roman" w:cs="Times New Roman"/>
          <w:b/>
          <w:caps/>
          <w:sz w:val="28"/>
          <w:szCs w:val="28"/>
          <w:u w:val="single"/>
        </w:rPr>
        <w:t>Painting:</w:t>
      </w:r>
    </w:p>
    <w:p w:rsidR="002D2CDF" w:rsidRPr="002D2CDF" w:rsidRDefault="002D2CDF" w:rsidP="002D2CDF">
      <w:pPr>
        <w:spacing w:after="0" w:line="240" w:lineRule="auto"/>
        <w:ind w:left="-30" w:firstLine="90"/>
        <w:jc w:val="both"/>
        <w:rPr>
          <w:rFonts w:ascii="Times New Roman" w:hAnsi="Times New Roman" w:cs="Times New Roman"/>
          <w:b/>
          <w:caps/>
          <w:sz w:val="28"/>
          <w:szCs w:val="28"/>
          <w:u w:val="single"/>
        </w:rPr>
      </w:pPr>
    </w:p>
    <w:p w:rsidR="002D2CDF" w:rsidRPr="002D2CDF" w:rsidRDefault="002D2CDF" w:rsidP="002D2CDF">
      <w:pPr>
        <w:spacing w:after="0" w:line="240" w:lineRule="auto"/>
        <w:ind w:firstLine="60"/>
        <w:jc w:val="both"/>
        <w:rPr>
          <w:rFonts w:ascii="Times New Roman" w:hAnsi="Times New Roman" w:cs="Times New Roman"/>
          <w:sz w:val="28"/>
          <w:szCs w:val="28"/>
        </w:rPr>
      </w:pPr>
      <w:r w:rsidRPr="002D2CDF">
        <w:rPr>
          <w:rFonts w:ascii="Times New Roman" w:hAnsi="Times New Roman" w:cs="Times New Roman"/>
          <w:sz w:val="28"/>
          <w:szCs w:val="28"/>
        </w:rPr>
        <w:t xml:space="preserve">All steel materials shall be protected from corrosion, outer surfaces exposed to the weather should </w:t>
      </w:r>
      <w:proofErr w:type="gramStart"/>
      <w:r w:rsidRPr="002D2CDF">
        <w:rPr>
          <w:rFonts w:ascii="Times New Roman" w:hAnsi="Times New Roman" w:cs="Times New Roman"/>
          <w:sz w:val="28"/>
          <w:szCs w:val="28"/>
        </w:rPr>
        <w:t>be  painted</w:t>
      </w:r>
      <w:proofErr w:type="gramEnd"/>
      <w:r w:rsidRPr="002D2CDF">
        <w:rPr>
          <w:rFonts w:ascii="Times New Roman" w:hAnsi="Times New Roman" w:cs="Times New Roman"/>
          <w:sz w:val="28"/>
          <w:szCs w:val="28"/>
        </w:rPr>
        <w:t xml:space="preserve"> with acid resisting high built vinyl paint or any other </w:t>
      </w:r>
      <w:r w:rsidRPr="002D2CDF">
        <w:rPr>
          <w:rFonts w:ascii="Times New Roman" w:hAnsi="Times New Roman" w:cs="Times New Roman"/>
          <w:sz w:val="28"/>
          <w:szCs w:val="28"/>
        </w:rPr>
        <w:lastRenderedPageBreak/>
        <w:t>paint of better quality. Steel surface shall be grid/sand blasted to a metallic bright finish. After blasting a new formation of rust must be avoided by appropriate procedure, e.g. immediate application of primer.</w:t>
      </w:r>
    </w:p>
    <w:p w:rsidR="002D2CDF" w:rsidRPr="002D2CDF" w:rsidRDefault="002D2CDF" w:rsidP="002D2CDF">
      <w:pPr>
        <w:spacing w:after="0" w:line="240" w:lineRule="auto"/>
        <w:jc w:val="both"/>
        <w:rPr>
          <w:rFonts w:ascii="Times New Roman" w:hAnsi="Times New Roman" w:cs="Times New Roman"/>
          <w:b/>
          <w:sz w:val="28"/>
          <w:szCs w:val="28"/>
          <w:u w:val="single"/>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 xml:space="preserve">11.  </w:t>
      </w:r>
      <w:r w:rsidRPr="002D2CDF">
        <w:rPr>
          <w:rFonts w:ascii="Times New Roman" w:hAnsi="Times New Roman" w:cs="Times New Roman"/>
          <w:b/>
          <w:sz w:val="28"/>
          <w:szCs w:val="28"/>
          <w:u w:val="single"/>
        </w:rPr>
        <w:t>SPARE PARTS AND ERECTION SPARES:</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The CONTRACTOR shall include in his bid a comprehensive list of spare parts for first two years normal operation together with unit FOB price, consolidated freight and commission.</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rPr>
          <w:rFonts w:ascii="Times New Roman" w:hAnsi="Times New Roman" w:cs="Times New Roman"/>
          <w:sz w:val="28"/>
          <w:szCs w:val="28"/>
        </w:rPr>
      </w:pPr>
      <w:r w:rsidRPr="002D2CDF">
        <w:rPr>
          <w:rFonts w:ascii="Times New Roman" w:hAnsi="Times New Roman" w:cs="Times New Roman"/>
          <w:sz w:val="28"/>
          <w:szCs w:val="28"/>
        </w:rPr>
        <w:t xml:space="preserve">The CONTRACTOR shall include in his bid a comprehensive list of replacement item and those consumable not available in local market necessary for erection, commissioning, testing and acceptance tests which will be supplied by the CONTRACTOR with the capital goods. </w:t>
      </w:r>
      <w:proofErr w:type="gramStart"/>
      <w:r w:rsidRPr="002D2CDF">
        <w:rPr>
          <w:rFonts w:ascii="Times New Roman" w:hAnsi="Times New Roman" w:cs="Times New Roman"/>
          <w:sz w:val="28"/>
          <w:szCs w:val="28"/>
        </w:rPr>
        <w:t>If  additional</w:t>
      </w:r>
      <w:proofErr w:type="gramEnd"/>
      <w:r w:rsidRPr="002D2CDF">
        <w:rPr>
          <w:rFonts w:ascii="Times New Roman" w:hAnsi="Times New Roman" w:cs="Times New Roman"/>
          <w:sz w:val="28"/>
          <w:szCs w:val="28"/>
        </w:rPr>
        <w:t xml:space="preserve"> parts of consumable shall be required for fulfillment of the contract it shall be the   responsibility of CONTRACTOR without any extra cost.</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u w:val="single"/>
        </w:rPr>
        <w:t>Welding Test</w:t>
      </w:r>
      <w:r w:rsidRPr="002D2CDF">
        <w:rPr>
          <w:rFonts w:ascii="Times New Roman" w:hAnsi="Times New Roman" w:cs="Times New Roman"/>
          <w:sz w:val="28"/>
          <w:szCs w:val="28"/>
        </w:rPr>
        <w:t>:</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DPT, X-Ray, Spark Test etc.</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(Welders </w:t>
      </w:r>
      <w:proofErr w:type="gramStart"/>
      <w:r w:rsidRPr="002D2CDF">
        <w:rPr>
          <w:rFonts w:ascii="Times New Roman" w:hAnsi="Times New Roman" w:cs="Times New Roman"/>
          <w:sz w:val="28"/>
          <w:szCs w:val="28"/>
        </w:rPr>
        <w:t>Qualification :</w:t>
      </w:r>
      <w:proofErr w:type="spellStart"/>
      <w:r w:rsidRPr="002D2CDF">
        <w:rPr>
          <w:rFonts w:ascii="Times New Roman" w:hAnsi="Times New Roman" w:cs="Times New Roman"/>
          <w:sz w:val="28"/>
          <w:szCs w:val="28"/>
        </w:rPr>
        <w:t>Min</w:t>
      </w:r>
      <w:r w:rsidRPr="002D2CDF">
        <w:rPr>
          <w:rFonts w:ascii="Times New Roman" w:hAnsi="Times New Roman" w:cs="Times New Roman"/>
          <w:sz w:val="28"/>
          <w:szCs w:val="28"/>
          <w:vertAlign w:val="superscript"/>
        </w:rPr>
        <w:t>m</w:t>
      </w:r>
      <w:proofErr w:type="spellEnd"/>
      <w:proofErr w:type="gramEnd"/>
      <w:r w:rsidRPr="002D2CDF">
        <w:rPr>
          <w:rFonts w:ascii="Times New Roman" w:hAnsi="Times New Roman" w:cs="Times New Roman"/>
          <w:sz w:val="28"/>
          <w:szCs w:val="28"/>
        </w:rPr>
        <w:t xml:space="preserve"> 4G &amp; 6G Certified welder). </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Others (To be </w:t>
      </w:r>
      <w:proofErr w:type="gramStart"/>
      <w:r w:rsidRPr="002D2CDF">
        <w:rPr>
          <w:rFonts w:ascii="Times New Roman" w:hAnsi="Times New Roman" w:cs="Times New Roman"/>
          <w:sz w:val="28"/>
          <w:szCs w:val="28"/>
        </w:rPr>
        <w:t>Specified</w:t>
      </w:r>
      <w:proofErr w:type="gramEnd"/>
      <w:r w:rsidRPr="002D2CDF">
        <w:rPr>
          <w:rFonts w:ascii="Times New Roman" w:hAnsi="Times New Roman" w:cs="Times New Roman"/>
          <w:sz w:val="28"/>
          <w:szCs w:val="28"/>
        </w:rPr>
        <w:t xml:space="preserve"> by The Contractor)</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b/>
          <w:sz w:val="28"/>
          <w:szCs w:val="28"/>
        </w:rPr>
      </w:pPr>
      <w:r w:rsidRPr="002D2CDF">
        <w:rPr>
          <w:rFonts w:ascii="Times New Roman" w:hAnsi="Times New Roman" w:cs="Times New Roman"/>
          <w:b/>
          <w:sz w:val="28"/>
          <w:szCs w:val="28"/>
        </w:rPr>
        <w:t>12</w:t>
      </w:r>
      <w:proofErr w:type="gramStart"/>
      <w:r w:rsidRPr="002D2CDF">
        <w:rPr>
          <w:rFonts w:ascii="Times New Roman" w:hAnsi="Times New Roman" w:cs="Times New Roman"/>
          <w:b/>
          <w:sz w:val="28"/>
          <w:szCs w:val="28"/>
        </w:rPr>
        <w:t>.Design</w:t>
      </w:r>
      <w:proofErr w:type="gramEnd"/>
      <w:r w:rsidRPr="002D2CDF">
        <w:rPr>
          <w:rFonts w:ascii="Times New Roman" w:hAnsi="Times New Roman" w:cs="Times New Roman"/>
          <w:b/>
          <w:sz w:val="28"/>
          <w:szCs w:val="28"/>
        </w:rPr>
        <w:t>&amp; Engineering Service:</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b/>
          <w:sz w:val="28"/>
          <w:szCs w:val="28"/>
          <w:u w:val="single"/>
        </w:rPr>
      </w:pPr>
      <w:r w:rsidRPr="002D2CDF">
        <w:rPr>
          <w:rFonts w:ascii="Times New Roman" w:hAnsi="Times New Roman" w:cs="Times New Roman"/>
          <w:b/>
          <w:sz w:val="28"/>
          <w:szCs w:val="28"/>
          <w:u w:val="single"/>
        </w:rPr>
        <w:t>Design Condition for structural and Civil Engineering Work:</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a)  Following additional loads shall be considered in design:</w:t>
      </w:r>
    </w:p>
    <w:p w:rsidR="002D2CDF" w:rsidRPr="002D2CDF" w:rsidRDefault="002D2CDF" w:rsidP="002D2CDF">
      <w:pPr>
        <w:framePr w:hSpace="180" w:wrap="around" w:vAnchor="text" w:hAnchor="margin" w:y="167"/>
        <w:spacing w:after="0" w:line="240" w:lineRule="auto"/>
        <w:ind w:left="1440" w:hanging="720"/>
        <w:jc w:val="both"/>
        <w:rPr>
          <w:rFonts w:ascii="Times New Roman" w:hAnsi="Times New Roman" w:cs="Times New Roman"/>
          <w:sz w:val="28"/>
          <w:szCs w:val="28"/>
        </w:rPr>
      </w:pP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proofErr w:type="spellStart"/>
      <w:proofErr w:type="gram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)Dead</w:t>
      </w:r>
      <w:proofErr w:type="gramEnd"/>
      <w:r w:rsidRPr="002D2CDF">
        <w:rPr>
          <w:rFonts w:ascii="Times New Roman" w:hAnsi="Times New Roman" w:cs="Times New Roman"/>
          <w:sz w:val="28"/>
          <w:szCs w:val="28"/>
        </w:rPr>
        <w:t xml:space="preserve"> load-consisting of weight of structure, floor, wall, etc.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ii</w:t>
      </w:r>
      <w:proofErr w:type="gramStart"/>
      <w:r w:rsidRPr="002D2CDF">
        <w:rPr>
          <w:rFonts w:ascii="Times New Roman" w:hAnsi="Times New Roman" w:cs="Times New Roman"/>
          <w:sz w:val="28"/>
          <w:szCs w:val="28"/>
        </w:rPr>
        <w:t>)Equipment</w:t>
      </w:r>
      <w:proofErr w:type="gramEnd"/>
      <w:r w:rsidRPr="002D2CDF">
        <w:rPr>
          <w:rFonts w:ascii="Times New Roman" w:hAnsi="Times New Roman" w:cs="Times New Roman"/>
          <w:sz w:val="28"/>
          <w:szCs w:val="28"/>
        </w:rPr>
        <w:t xml:space="preserve"> load-weight of cranes, machines, tanks and piping of normal operation, etc.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iii) Life load</w:t>
      </w:r>
      <w:proofErr w:type="gramStart"/>
      <w:r w:rsidRPr="002D2CDF">
        <w:rPr>
          <w:rFonts w:ascii="Times New Roman" w:hAnsi="Times New Roman" w:cs="Times New Roman"/>
          <w:sz w:val="28"/>
          <w:szCs w:val="28"/>
        </w:rPr>
        <w:t>:-</w:t>
      </w:r>
      <w:proofErr w:type="gramEnd"/>
      <w:r w:rsidRPr="002D2CDF">
        <w:rPr>
          <w:rFonts w:ascii="Times New Roman" w:hAnsi="Times New Roman" w:cs="Times New Roman"/>
          <w:sz w:val="28"/>
          <w:szCs w:val="28"/>
        </w:rPr>
        <w:t xml:space="preserve"> Imposed load on floors, stairs  and the temporary  imposed load during  working time etc.</w:t>
      </w:r>
    </w:p>
    <w:p w:rsidR="002D2CDF" w:rsidRPr="002D2CDF" w:rsidRDefault="002D2CDF" w:rsidP="002D2CDF">
      <w:pPr>
        <w:pStyle w:val="SectionVHeader"/>
        <w:jc w:val="both"/>
        <w:rPr>
          <w:b w:val="0"/>
          <w:sz w:val="28"/>
          <w:szCs w:val="28"/>
        </w:rPr>
      </w:pPr>
      <w:r w:rsidRPr="002D2CDF">
        <w:rPr>
          <w:sz w:val="28"/>
          <w:szCs w:val="28"/>
        </w:rPr>
        <w:t>iv</w:t>
      </w:r>
      <w:proofErr w:type="gramStart"/>
      <w:r w:rsidRPr="002D2CDF">
        <w:rPr>
          <w:sz w:val="28"/>
          <w:szCs w:val="28"/>
        </w:rPr>
        <w:t>)Wind</w:t>
      </w:r>
      <w:proofErr w:type="gramEnd"/>
      <w:r w:rsidRPr="002D2CDF">
        <w:rPr>
          <w:sz w:val="28"/>
          <w:szCs w:val="28"/>
        </w:rPr>
        <w:t xml:space="preserve"> load 250 KM/hr (design)</w:t>
      </w:r>
    </w:p>
    <w:p w:rsidR="002D2CDF" w:rsidRPr="002D2CDF" w:rsidRDefault="002D2CDF" w:rsidP="002D2CDF">
      <w:pPr>
        <w:framePr w:hSpace="180" w:wrap="around" w:vAnchor="text" w:hAnchor="margin" w:y="167"/>
        <w:spacing w:after="0" w:line="240" w:lineRule="auto"/>
        <w:ind w:left="720" w:hanging="720"/>
        <w:jc w:val="both"/>
        <w:rPr>
          <w:rFonts w:ascii="Times New Roman" w:hAnsi="Times New Roman" w:cs="Times New Roman"/>
          <w:sz w:val="28"/>
          <w:szCs w:val="28"/>
        </w:rPr>
      </w:pPr>
      <w:r w:rsidRPr="002D2CDF">
        <w:rPr>
          <w:rFonts w:ascii="Times New Roman" w:hAnsi="Times New Roman" w:cs="Times New Roman"/>
          <w:b/>
          <w:sz w:val="28"/>
          <w:szCs w:val="28"/>
        </w:rPr>
        <w:lastRenderedPageBreak/>
        <w:t xml:space="preserve">13. </w:t>
      </w:r>
      <w:r w:rsidRPr="002D2CDF">
        <w:rPr>
          <w:rFonts w:ascii="Times New Roman" w:hAnsi="Times New Roman" w:cs="Times New Roman"/>
          <w:b/>
          <w:sz w:val="28"/>
          <w:szCs w:val="28"/>
          <w:u w:val="single"/>
        </w:rPr>
        <w:t>TANK FOUNDATION</w:t>
      </w:r>
    </w:p>
    <w:p w:rsidR="002D2CDF" w:rsidRPr="002D2CDF" w:rsidRDefault="002D2CDF" w:rsidP="002D2CDF">
      <w:pPr>
        <w:framePr w:hSpace="180" w:wrap="around" w:vAnchor="text" w:hAnchor="margin" w:y="167"/>
        <w:spacing w:after="0" w:line="240" w:lineRule="auto"/>
        <w:ind w:left="-18"/>
        <w:jc w:val="both"/>
        <w:rPr>
          <w:rFonts w:ascii="Times New Roman" w:hAnsi="Times New Roman" w:cs="Times New Roman"/>
          <w:sz w:val="28"/>
          <w:szCs w:val="28"/>
        </w:rPr>
      </w:pPr>
      <w:r w:rsidRPr="002D2CDF">
        <w:rPr>
          <w:rFonts w:ascii="Times New Roman" w:hAnsi="Times New Roman" w:cs="Times New Roman"/>
          <w:sz w:val="28"/>
          <w:szCs w:val="28"/>
        </w:rPr>
        <w:t>The tank will be set up beside existing Imported CPA Tank at TSP Complex premises. The site layout is enclosed herewith. The turn-key Contractor has to design the tank-foundation and construct it within the minimum possible time on this soil considering all static, dynamic and imposed load of the tank together with its accessories and linkages etc.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The turn-key CONTRACTOR has to include within their scope of works the soil improvement (If necessary), design and construction </w:t>
      </w:r>
      <w:proofErr w:type="gramStart"/>
      <w:r w:rsidRPr="002D2CDF">
        <w:rPr>
          <w:rFonts w:ascii="Times New Roman" w:hAnsi="Times New Roman" w:cs="Times New Roman"/>
          <w:sz w:val="28"/>
          <w:szCs w:val="28"/>
        </w:rPr>
        <w:t>of  foundation</w:t>
      </w:r>
      <w:proofErr w:type="gramEnd"/>
      <w:r w:rsidRPr="002D2CDF">
        <w:rPr>
          <w:rFonts w:ascii="Times New Roman" w:hAnsi="Times New Roman" w:cs="Times New Roman"/>
          <w:sz w:val="28"/>
          <w:szCs w:val="28"/>
        </w:rPr>
        <w:t xml:space="preserve"> to prevent settlement   of the tank beyond acceptable limit based on the soil investigation report .</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Following guidelines are to be considered while designing and constructing the foundation:</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1) The tank will be used to store Phosphoric Acid, having a specific gravity of 1.70 at a temperature of 60</w:t>
      </w:r>
      <w:r w:rsidRPr="002D2CDF">
        <w:rPr>
          <w:rFonts w:ascii="Times New Roman" w:hAnsi="Times New Roman" w:cs="Times New Roman"/>
          <w:sz w:val="28"/>
          <w:szCs w:val="28"/>
          <w:vertAlign w:val="superscript"/>
        </w:rPr>
        <w:t>0</w:t>
      </w:r>
      <w:r w:rsidRPr="002D2CDF">
        <w:rPr>
          <w:rFonts w:ascii="Times New Roman" w:hAnsi="Times New Roman" w:cs="Times New Roman"/>
          <w:sz w:val="28"/>
          <w:szCs w:val="28"/>
        </w:rPr>
        <w:t>C (Maximum).</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2) The tank should be designed for the operating level of Phosphoric Acid at a height of 10 meter.</w:t>
      </w:r>
    </w:p>
    <w:p w:rsidR="002D2CDF" w:rsidRPr="002D2CDF" w:rsidRDefault="002D2CDF" w:rsidP="002D2CDF">
      <w:pPr>
        <w:pStyle w:val="SectionVHeader"/>
        <w:jc w:val="both"/>
        <w:rPr>
          <w:b w:val="0"/>
          <w:sz w:val="28"/>
          <w:szCs w:val="28"/>
        </w:rPr>
      </w:pPr>
      <w:r w:rsidRPr="002D2CDF">
        <w:rPr>
          <w:sz w:val="28"/>
          <w:szCs w:val="28"/>
        </w:rPr>
        <w:t xml:space="preserve">3) The tank will be filled at a minimum rate of 250 cubic meter per hour which means that the foundation have also to be designed to </w:t>
      </w:r>
      <w:proofErr w:type="spellStart"/>
      <w:r w:rsidRPr="002D2CDF">
        <w:rPr>
          <w:sz w:val="28"/>
          <w:szCs w:val="28"/>
        </w:rPr>
        <w:t>carryout</w:t>
      </w:r>
      <w:proofErr w:type="spellEnd"/>
      <w:r w:rsidRPr="002D2CDF">
        <w:rPr>
          <w:sz w:val="28"/>
          <w:szCs w:val="28"/>
        </w:rPr>
        <w:t xml:space="preserve"> its impact.</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4) Weights and vibrations arising out of operation of Agitator (s), personnel carrying load over staircase, walk-way and other accessories should also be considered while designing the foundation.</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5) The whole Phosphoric Acid terminal will be located in the open air, of which the wind velocity is 250 KM per hour maximum and the earthquake factor is 0.15.</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6)  All concrete material shall conform to the code requirements of the American Concrete Institute (latest revision) or equivalent. </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7) Reinforcing bars to be deformed bars of open-hearth, intermediate billet steel according to latest ASTM </w:t>
      </w:r>
      <w:proofErr w:type="gramStart"/>
      <w:r w:rsidRPr="002D2CDF">
        <w:rPr>
          <w:rFonts w:ascii="Times New Roman" w:hAnsi="Times New Roman" w:cs="Times New Roman"/>
          <w:sz w:val="28"/>
          <w:szCs w:val="28"/>
        </w:rPr>
        <w:t>Designation  A</w:t>
      </w:r>
      <w:proofErr w:type="gramEnd"/>
      <w:r w:rsidRPr="002D2CDF">
        <w:rPr>
          <w:rFonts w:ascii="Times New Roman" w:hAnsi="Times New Roman" w:cs="Times New Roman"/>
          <w:sz w:val="28"/>
          <w:szCs w:val="28"/>
        </w:rPr>
        <w:t>-15 or equivalent.</w:t>
      </w:r>
    </w:p>
    <w:p w:rsidR="002D2CDF" w:rsidRPr="002D2CDF" w:rsidRDefault="002D2CDF" w:rsidP="002D2CDF">
      <w:pPr>
        <w:pStyle w:val="SectionVHeader"/>
        <w:jc w:val="both"/>
        <w:rPr>
          <w:b w:val="0"/>
          <w:sz w:val="28"/>
          <w:szCs w:val="28"/>
        </w:rPr>
      </w:pPr>
      <w:r w:rsidRPr="002D2CDF">
        <w:rPr>
          <w:sz w:val="28"/>
          <w:szCs w:val="28"/>
        </w:rPr>
        <w:t>8) Welded wire fabric shall conform to be standard specifications for welded steel wire fabric for concrete reinforcing (ASTM Designation A-185 or equivalent.</w:t>
      </w:r>
    </w:p>
    <w:p w:rsidR="002D2CDF" w:rsidRPr="002D2CDF" w:rsidRDefault="002D2CDF" w:rsidP="002D2CDF">
      <w:pPr>
        <w:spacing w:after="0" w:line="240" w:lineRule="auto"/>
        <w:jc w:val="both"/>
        <w:rPr>
          <w:rFonts w:ascii="Times New Roman" w:hAnsi="Times New Roman" w:cs="Times New Roman"/>
          <w:b/>
          <w:sz w:val="28"/>
          <w:szCs w:val="28"/>
          <w:u w:val="single"/>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 xml:space="preserve">14. </w:t>
      </w:r>
      <w:r w:rsidRPr="002D2CDF">
        <w:rPr>
          <w:rFonts w:ascii="Times New Roman" w:hAnsi="Times New Roman" w:cs="Times New Roman"/>
          <w:b/>
          <w:sz w:val="28"/>
          <w:szCs w:val="28"/>
          <w:u w:val="single"/>
        </w:rPr>
        <w:t>Seismic Conditions:</w:t>
      </w:r>
    </w:p>
    <w:p w:rsidR="002D2CDF" w:rsidRPr="002D2CDF" w:rsidRDefault="002D2CDF" w:rsidP="002D2CDF">
      <w:pPr>
        <w:pStyle w:val="SectionVHeader"/>
        <w:jc w:val="both"/>
        <w:rPr>
          <w:b w:val="0"/>
          <w:sz w:val="28"/>
          <w:szCs w:val="28"/>
        </w:rPr>
      </w:pPr>
    </w:p>
    <w:p w:rsidR="002D2CDF" w:rsidRPr="002D2CDF" w:rsidRDefault="002D2CDF" w:rsidP="002D2CDF">
      <w:pPr>
        <w:pStyle w:val="SectionVHeader"/>
        <w:jc w:val="both"/>
        <w:rPr>
          <w:b w:val="0"/>
          <w:sz w:val="28"/>
          <w:szCs w:val="28"/>
        </w:rPr>
      </w:pPr>
      <w:r w:rsidRPr="002D2CDF">
        <w:rPr>
          <w:sz w:val="28"/>
          <w:szCs w:val="28"/>
        </w:rPr>
        <w:t xml:space="preserve">Horizontal seismic coefficient 0.15g Present value to be </w:t>
      </w:r>
      <w:proofErr w:type="gramStart"/>
      <w:r w:rsidRPr="002D2CDF">
        <w:rPr>
          <w:sz w:val="28"/>
          <w:szCs w:val="28"/>
        </w:rPr>
        <w:t>considered .</w:t>
      </w:r>
      <w:proofErr w:type="gramEnd"/>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proofErr w:type="spellStart"/>
      <w:r w:rsidRPr="002D2CDF">
        <w:rPr>
          <w:rFonts w:ascii="Times New Roman" w:hAnsi="Times New Roman" w:cs="Times New Roman"/>
          <w:sz w:val="28"/>
          <w:szCs w:val="28"/>
          <w:u w:val="single"/>
        </w:rPr>
        <w:lastRenderedPageBreak/>
        <w:t>MeteorologicalCondition</w:t>
      </w:r>
      <w:proofErr w:type="spellEnd"/>
      <w:r w:rsidRPr="002D2CDF">
        <w:rPr>
          <w:rFonts w:ascii="Times New Roman" w:hAnsi="Times New Roman" w:cs="Times New Roman"/>
          <w:sz w:val="28"/>
          <w:szCs w:val="28"/>
          <w:u w:val="single"/>
        </w:rPr>
        <w:t xml:space="preserve"> of the Site</w:t>
      </w:r>
      <w:r w:rsidRPr="002D2CDF">
        <w:rPr>
          <w:rFonts w:ascii="Times New Roman" w:hAnsi="Times New Roman" w:cs="Times New Roman"/>
          <w:sz w:val="28"/>
          <w:szCs w:val="28"/>
        </w:rPr>
        <w:t>:</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Maximum Temperature (Open)</w:t>
      </w:r>
      <w:r w:rsidRPr="002D2CDF">
        <w:rPr>
          <w:rFonts w:ascii="Times New Roman" w:hAnsi="Times New Roman" w:cs="Times New Roman"/>
          <w:sz w:val="28"/>
          <w:szCs w:val="28"/>
        </w:rPr>
        <w:tab/>
        <w:t>:   42</w:t>
      </w:r>
      <w:r w:rsidRPr="002D2CDF">
        <w:rPr>
          <w:rFonts w:ascii="Times New Roman" w:hAnsi="Times New Roman" w:cs="Times New Roman"/>
          <w:sz w:val="28"/>
          <w:szCs w:val="28"/>
          <w:vertAlign w:val="superscript"/>
        </w:rPr>
        <w:t>0</w:t>
      </w:r>
      <w:r w:rsidRPr="002D2CDF">
        <w:rPr>
          <w:rFonts w:ascii="Times New Roman" w:hAnsi="Times New Roman" w:cs="Times New Roman"/>
          <w:sz w:val="28"/>
          <w:szCs w:val="28"/>
        </w:rPr>
        <w: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Maximum Temperature (Shade)</w:t>
      </w:r>
      <w:r w:rsidRPr="002D2CDF">
        <w:rPr>
          <w:rFonts w:ascii="Times New Roman" w:hAnsi="Times New Roman" w:cs="Times New Roman"/>
          <w:sz w:val="28"/>
          <w:szCs w:val="28"/>
        </w:rPr>
        <w:tab/>
        <w:t>:   34</w:t>
      </w:r>
      <w:r w:rsidRPr="002D2CDF">
        <w:rPr>
          <w:rFonts w:ascii="Times New Roman" w:hAnsi="Times New Roman" w:cs="Times New Roman"/>
          <w:sz w:val="28"/>
          <w:szCs w:val="28"/>
          <w:vertAlign w:val="superscript"/>
        </w:rPr>
        <w:t>0</w:t>
      </w:r>
      <w:r w:rsidRPr="002D2CDF">
        <w:rPr>
          <w:rFonts w:ascii="Times New Roman" w:hAnsi="Times New Roman" w:cs="Times New Roman"/>
          <w:sz w:val="28"/>
          <w:szCs w:val="28"/>
        </w:rPr>
        <w: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Minimum Temperature (Open)</w:t>
      </w:r>
      <w:r w:rsidRPr="002D2CDF">
        <w:rPr>
          <w:rFonts w:ascii="Times New Roman" w:hAnsi="Times New Roman" w:cs="Times New Roman"/>
          <w:sz w:val="28"/>
          <w:szCs w:val="28"/>
        </w:rPr>
        <w:tab/>
        <w:t>:   7</w:t>
      </w:r>
      <w:r w:rsidRPr="002D2CDF">
        <w:rPr>
          <w:rFonts w:ascii="Times New Roman" w:hAnsi="Times New Roman" w:cs="Times New Roman"/>
          <w:sz w:val="28"/>
          <w:szCs w:val="28"/>
          <w:vertAlign w:val="superscript"/>
        </w:rPr>
        <w:t>0</w:t>
      </w:r>
      <w:r w:rsidRPr="002D2CDF">
        <w:rPr>
          <w:rFonts w:ascii="Times New Roman" w:hAnsi="Times New Roman" w:cs="Times New Roman"/>
          <w:sz w:val="28"/>
          <w:szCs w:val="28"/>
        </w:rPr>
        <w: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Minimum Temperature (Shade)</w:t>
      </w:r>
      <w:r w:rsidRPr="002D2CDF">
        <w:rPr>
          <w:rFonts w:ascii="Times New Roman" w:hAnsi="Times New Roman" w:cs="Times New Roman"/>
          <w:sz w:val="28"/>
          <w:szCs w:val="28"/>
        </w:rPr>
        <w:tab/>
        <w:t>:   12</w:t>
      </w:r>
      <w:r w:rsidRPr="002D2CDF">
        <w:rPr>
          <w:rFonts w:ascii="Times New Roman" w:hAnsi="Times New Roman" w:cs="Times New Roman"/>
          <w:sz w:val="28"/>
          <w:szCs w:val="28"/>
          <w:vertAlign w:val="superscript"/>
        </w:rPr>
        <w:t>0</w:t>
      </w:r>
      <w:r w:rsidRPr="002D2CDF">
        <w:rPr>
          <w:rFonts w:ascii="Times New Roman" w:hAnsi="Times New Roman" w:cs="Times New Roman"/>
          <w:sz w:val="28"/>
          <w:szCs w:val="28"/>
        </w:rPr>
        <w:t>C</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Maximum Relative Humidity </w:t>
      </w:r>
      <w:r w:rsidRPr="002D2CDF">
        <w:rPr>
          <w:rFonts w:ascii="Times New Roman" w:hAnsi="Times New Roman" w:cs="Times New Roman"/>
          <w:sz w:val="28"/>
          <w:szCs w:val="28"/>
        </w:rPr>
        <w:tab/>
        <w:t>:   98%</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Minimum Relative Humidity</w:t>
      </w:r>
      <w:r w:rsidRPr="002D2CDF">
        <w:rPr>
          <w:rFonts w:ascii="Times New Roman" w:hAnsi="Times New Roman" w:cs="Times New Roman"/>
          <w:sz w:val="28"/>
          <w:szCs w:val="28"/>
        </w:rPr>
        <w:tab/>
        <w:t>:   60%</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Maximum Rainfall Recorded in 24 </w:t>
      </w:r>
      <w:proofErr w:type="gramStart"/>
      <w:r w:rsidRPr="002D2CDF">
        <w:rPr>
          <w:rFonts w:ascii="Times New Roman" w:hAnsi="Times New Roman" w:cs="Times New Roman"/>
          <w:sz w:val="28"/>
          <w:szCs w:val="28"/>
        </w:rPr>
        <w:t>Hrs.:</w:t>
      </w:r>
      <w:proofErr w:type="gramEnd"/>
      <w:r w:rsidRPr="002D2CDF">
        <w:rPr>
          <w:rFonts w:ascii="Times New Roman" w:hAnsi="Times New Roman" w:cs="Times New Roman"/>
          <w:sz w:val="28"/>
          <w:szCs w:val="28"/>
        </w:rPr>
        <w:t xml:space="preserve">   400mm</w:t>
      </w:r>
    </w:p>
    <w:p w:rsidR="002D2CDF" w:rsidRPr="002D2CDF" w:rsidRDefault="002D2CDF" w:rsidP="002D2CDF">
      <w:pPr>
        <w:pStyle w:val="SectionVHeader"/>
        <w:jc w:val="both"/>
        <w:rPr>
          <w:b w:val="0"/>
          <w:sz w:val="28"/>
          <w:szCs w:val="28"/>
        </w:rPr>
      </w:pPr>
      <w:r w:rsidRPr="002D2CDF">
        <w:rPr>
          <w:sz w:val="28"/>
          <w:szCs w:val="28"/>
        </w:rPr>
        <w:t xml:space="preserve">Design wind </w:t>
      </w:r>
      <w:proofErr w:type="gramStart"/>
      <w:r w:rsidRPr="002D2CDF">
        <w:rPr>
          <w:sz w:val="28"/>
          <w:szCs w:val="28"/>
        </w:rPr>
        <w:t>velocity :</w:t>
      </w:r>
      <w:proofErr w:type="gramEnd"/>
      <w:r w:rsidRPr="002D2CDF">
        <w:rPr>
          <w:sz w:val="28"/>
          <w:szCs w:val="28"/>
        </w:rPr>
        <w:t xml:space="preserve"> 250 KM/hr</w:t>
      </w:r>
      <w:r w:rsidRPr="002D2CDF">
        <w:rPr>
          <w:b w:val="0"/>
          <w:sz w:val="28"/>
          <w:szCs w:val="28"/>
        </w:rPr>
        <w:t>.</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b/>
          <w:sz w:val="28"/>
          <w:szCs w:val="28"/>
          <w:u w:val="single"/>
        </w:rPr>
      </w:pPr>
      <w:r w:rsidRPr="002D2CDF">
        <w:rPr>
          <w:rFonts w:ascii="Times New Roman" w:hAnsi="Times New Roman" w:cs="Times New Roman"/>
          <w:b/>
          <w:sz w:val="28"/>
          <w:szCs w:val="28"/>
        </w:rPr>
        <w:t xml:space="preserve">15. </w:t>
      </w:r>
      <w:r w:rsidRPr="002D2CDF">
        <w:rPr>
          <w:rFonts w:ascii="Times New Roman" w:hAnsi="Times New Roman" w:cs="Times New Roman"/>
          <w:b/>
          <w:sz w:val="28"/>
          <w:szCs w:val="28"/>
          <w:u w:val="single"/>
        </w:rPr>
        <w:t>ELECTRIC POWER:</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u w:val="single"/>
        </w:rPr>
      </w:pP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proofErr w:type="gramStart"/>
      <w:r w:rsidRPr="002D2CDF">
        <w:rPr>
          <w:rFonts w:ascii="Times New Roman" w:hAnsi="Times New Roman" w:cs="Times New Roman"/>
          <w:sz w:val="28"/>
          <w:szCs w:val="28"/>
        </w:rPr>
        <w:t>a)Electric</w:t>
      </w:r>
      <w:proofErr w:type="gramEnd"/>
      <w:r w:rsidRPr="002D2CDF">
        <w:rPr>
          <w:rFonts w:ascii="Times New Roman" w:hAnsi="Times New Roman" w:cs="Times New Roman"/>
          <w:sz w:val="28"/>
          <w:szCs w:val="28"/>
        </w:rPr>
        <w:t xml:space="preserve"> Power 400 Volt ± 5%, 3 phase, 50 Hz, 4 wire system</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 For electric motors up to 150 KW:  400 V, 3 </w:t>
      </w:r>
      <w:proofErr w:type="gramStart"/>
      <w:r w:rsidRPr="002D2CDF">
        <w:rPr>
          <w:rFonts w:ascii="Times New Roman" w:hAnsi="Times New Roman" w:cs="Times New Roman"/>
          <w:sz w:val="28"/>
          <w:szCs w:val="28"/>
        </w:rPr>
        <w:t>phase</w:t>
      </w:r>
      <w:proofErr w:type="gramEnd"/>
      <w:r w:rsidRPr="002D2CDF">
        <w:rPr>
          <w:rFonts w:ascii="Times New Roman" w:hAnsi="Times New Roman" w:cs="Times New Roman"/>
          <w:sz w:val="28"/>
          <w:szCs w:val="28"/>
        </w:rPr>
        <w:t>, 3 wire</w:t>
      </w:r>
    </w:p>
    <w:p w:rsidR="002D2CDF" w:rsidRPr="002D2CDF" w:rsidRDefault="002D2CDF" w:rsidP="002D2CDF">
      <w:pPr>
        <w:framePr w:hSpace="180" w:wrap="around" w:vAnchor="text" w:hAnchor="margin" w:y="167"/>
        <w:spacing w:after="0" w:line="240" w:lineRule="auto"/>
        <w:contextualSpacing/>
        <w:jc w:val="both"/>
        <w:rPr>
          <w:rFonts w:ascii="Times New Roman" w:hAnsi="Times New Roman" w:cs="Times New Roman"/>
          <w:sz w:val="28"/>
          <w:szCs w:val="28"/>
        </w:rPr>
      </w:pPr>
      <w:r w:rsidRPr="002D2CDF">
        <w:rPr>
          <w:rFonts w:ascii="Times New Roman" w:hAnsi="Times New Roman" w:cs="Times New Roman"/>
          <w:sz w:val="28"/>
          <w:szCs w:val="28"/>
        </w:rPr>
        <w:t xml:space="preserve">  - For small motors and lighting </w:t>
      </w:r>
      <w:proofErr w:type="gramStart"/>
      <w:r w:rsidRPr="002D2CDF">
        <w:rPr>
          <w:rFonts w:ascii="Times New Roman" w:hAnsi="Times New Roman" w:cs="Times New Roman"/>
          <w:sz w:val="28"/>
          <w:szCs w:val="28"/>
        </w:rPr>
        <w:t>system :</w:t>
      </w:r>
      <w:proofErr w:type="gramEnd"/>
      <w:r w:rsidRPr="002D2CDF">
        <w:rPr>
          <w:rFonts w:ascii="Times New Roman" w:hAnsi="Times New Roman" w:cs="Times New Roman"/>
          <w:sz w:val="28"/>
          <w:szCs w:val="28"/>
        </w:rPr>
        <w:t xml:space="preserve"> 230V, Single phase</w:t>
      </w:r>
    </w:p>
    <w:p w:rsidR="002D2CDF" w:rsidRPr="002D2CDF" w:rsidRDefault="002D2CDF" w:rsidP="002D2CDF">
      <w:pPr>
        <w:framePr w:hSpace="180" w:wrap="around" w:vAnchor="text" w:hAnchor="margin" w:y="167"/>
        <w:spacing w:after="0" w:line="240" w:lineRule="auto"/>
        <w:contextualSpacing/>
        <w:jc w:val="both"/>
        <w:rPr>
          <w:rFonts w:ascii="Times New Roman" w:hAnsi="Times New Roman" w:cs="Times New Roman"/>
          <w:sz w:val="28"/>
          <w:szCs w:val="28"/>
        </w:rPr>
      </w:pPr>
      <w:r w:rsidRPr="002D2CDF">
        <w:rPr>
          <w:rFonts w:ascii="Times New Roman" w:hAnsi="Times New Roman" w:cs="Times New Roman"/>
          <w:sz w:val="28"/>
          <w:szCs w:val="28"/>
        </w:rPr>
        <w:t xml:space="preserve">  - For Control circuits of </w:t>
      </w:r>
      <w:proofErr w:type="gramStart"/>
      <w:r w:rsidRPr="002D2CDF">
        <w:rPr>
          <w:rFonts w:ascii="Times New Roman" w:hAnsi="Times New Roman" w:cs="Times New Roman"/>
          <w:sz w:val="28"/>
          <w:szCs w:val="28"/>
        </w:rPr>
        <w:t>switches :</w:t>
      </w:r>
      <w:proofErr w:type="gramEnd"/>
      <w:r w:rsidRPr="002D2CDF">
        <w:rPr>
          <w:rFonts w:ascii="Times New Roman" w:hAnsi="Times New Roman" w:cs="Times New Roman"/>
          <w:sz w:val="28"/>
          <w:szCs w:val="28"/>
        </w:rPr>
        <w:t xml:space="preserve"> AC110, 230V   and DC 110V.     </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b/>
          <w:sz w:val="28"/>
          <w:szCs w:val="28"/>
        </w:rPr>
      </w:pPr>
      <w:r w:rsidRPr="002D2CDF">
        <w:rPr>
          <w:rFonts w:ascii="Times New Roman" w:hAnsi="Times New Roman" w:cs="Times New Roman"/>
          <w:sz w:val="28"/>
          <w:szCs w:val="28"/>
        </w:rPr>
        <w:t xml:space="preserve">b)  </w:t>
      </w:r>
      <w:r w:rsidRPr="002D2CDF">
        <w:rPr>
          <w:rFonts w:ascii="Times New Roman" w:hAnsi="Times New Roman" w:cs="Times New Roman"/>
          <w:b/>
          <w:sz w:val="28"/>
          <w:szCs w:val="28"/>
          <w:u w:val="single"/>
        </w:rPr>
        <w:t>Process Water:</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b/>
          <w:sz w:val="28"/>
          <w:szCs w:val="28"/>
        </w:rPr>
      </w:pPr>
      <w:r w:rsidRPr="002D2CDF">
        <w:rPr>
          <w:rFonts w:ascii="Times New Roman" w:hAnsi="Times New Roman" w:cs="Times New Roman"/>
          <w:sz w:val="28"/>
          <w:szCs w:val="28"/>
        </w:rPr>
        <w:t xml:space="preserve">Analysis of process water is as </w:t>
      </w:r>
      <w:proofErr w:type="gramStart"/>
      <w:r w:rsidRPr="002D2CDF">
        <w:rPr>
          <w:rFonts w:ascii="Times New Roman" w:hAnsi="Times New Roman" w:cs="Times New Roman"/>
          <w:sz w:val="28"/>
          <w:szCs w:val="28"/>
        </w:rPr>
        <w:t>follows :</w:t>
      </w:r>
      <w:proofErr w:type="gramEnd"/>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PH     -</w:t>
      </w:r>
      <w:r w:rsidRPr="002D2CDF">
        <w:rPr>
          <w:rFonts w:ascii="Times New Roman" w:hAnsi="Times New Roman" w:cs="Times New Roman"/>
          <w:sz w:val="28"/>
          <w:szCs w:val="28"/>
        </w:rPr>
        <w:tab/>
        <w:t>7.0 – 8.0</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proofErr w:type="spellStart"/>
      <w:r w:rsidRPr="002D2CDF">
        <w:rPr>
          <w:rFonts w:ascii="Times New Roman" w:hAnsi="Times New Roman" w:cs="Times New Roman"/>
          <w:sz w:val="28"/>
          <w:szCs w:val="28"/>
        </w:rPr>
        <w:t>Cl</w:t>
      </w:r>
      <w:proofErr w:type="spellEnd"/>
      <w:r w:rsidRPr="002D2CDF">
        <w:rPr>
          <w:rFonts w:ascii="Times New Roman" w:hAnsi="Times New Roman" w:cs="Times New Roman"/>
          <w:sz w:val="28"/>
          <w:szCs w:val="28"/>
        </w:rPr>
        <w:t xml:space="preserve">      -</w:t>
      </w:r>
      <w:r w:rsidRPr="002D2CDF">
        <w:rPr>
          <w:rFonts w:ascii="Times New Roman" w:hAnsi="Times New Roman" w:cs="Times New Roman"/>
          <w:sz w:val="28"/>
          <w:szCs w:val="28"/>
        </w:rPr>
        <w:tab/>
      </w:r>
      <w:proofErr w:type="spellStart"/>
      <w:r w:rsidRPr="002D2CDF">
        <w:rPr>
          <w:rFonts w:ascii="Times New Roman" w:hAnsi="Times New Roman" w:cs="Times New Roman"/>
          <w:sz w:val="28"/>
          <w:szCs w:val="28"/>
        </w:rPr>
        <w:t>upto</w:t>
      </w:r>
      <w:proofErr w:type="spellEnd"/>
      <w:r w:rsidRPr="002D2CDF">
        <w:rPr>
          <w:rFonts w:ascii="Times New Roman" w:hAnsi="Times New Roman" w:cs="Times New Roman"/>
          <w:sz w:val="28"/>
          <w:szCs w:val="28"/>
        </w:rPr>
        <w:t xml:space="preserve"> 100 PPM</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Hardness (as CaCo3 in PPM) -    65</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Turbidity</w:t>
      </w:r>
      <w:r w:rsidRPr="002D2CDF">
        <w:rPr>
          <w:rFonts w:ascii="Times New Roman" w:hAnsi="Times New Roman" w:cs="Times New Roman"/>
          <w:sz w:val="28"/>
          <w:szCs w:val="28"/>
        </w:rPr>
        <w:tab/>
        <w:t>- 0.1 NTU</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Total dissolved solid   - 150 PPM</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Supply Pressure          </w:t>
      </w:r>
      <w:proofErr w:type="gramStart"/>
      <w:r w:rsidRPr="002D2CDF">
        <w:rPr>
          <w:rFonts w:ascii="Times New Roman" w:hAnsi="Times New Roman" w:cs="Times New Roman"/>
          <w:sz w:val="28"/>
          <w:szCs w:val="28"/>
        </w:rPr>
        <w:t>-  2</w:t>
      </w:r>
      <w:proofErr w:type="gramEnd"/>
      <w:r w:rsidRPr="002D2CDF">
        <w:rPr>
          <w:rFonts w:ascii="Times New Roman" w:hAnsi="Times New Roman" w:cs="Times New Roman"/>
          <w:sz w:val="28"/>
          <w:szCs w:val="28"/>
        </w:rPr>
        <w:t xml:space="preserve"> Kg/cm</w:t>
      </w:r>
      <w:r w:rsidRPr="002D2CDF">
        <w:rPr>
          <w:rFonts w:ascii="Times New Roman" w:hAnsi="Times New Roman" w:cs="Times New Roman"/>
          <w:sz w:val="28"/>
          <w:szCs w:val="28"/>
          <w:vertAlign w:val="superscript"/>
        </w:rPr>
        <w:t>2</w:t>
      </w:r>
      <w:r w:rsidRPr="002D2CDF">
        <w:rPr>
          <w:rFonts w:ascii="Times New Roman" w:hAnsi="Times New Roman" w:cs="Times New Roman"/>
          <w:sz w:val="28"/>
          <w:szCs w:val="28"/>
        </w:rPr>
        <w:t>G.</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c) Available Saturated Steam with pressure during construction and erection period only:</w:t>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w:t>
      </w: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   8 kg/cm</w:t>
      </w:r>
      <w:r w:rsidRPr="002D2CDF">
        <w:rPr>
          <w:rFonts w:ascii="Times New Roman" w:hAnsi="Times New Roman" w:cs="Times New Roman"/>
          <w:sz w:val="28"/>
          <w:szCs w:val="28"/>
          <w:vertAlign w:val="superscript"/>
        </w:rPr>
        <w:t>2</w:t>
      </w:r>
      <w:r w:rsidRPr="002D2CDF">
        <w:rPr>
          <w:rFonts w:ascii="Times New Roman" w:hAnsi="Times New Roman" w:cs="Times New Roman"/>
          <w:sz w:val="28"/>
          <w:szCs w:val="28"/>
        </w:rPr>
        <w:t>G</w:t>
      </w:r>
      <w:r w:rsidRPr="002D2CDF">
        <w:rPr>
          <w:rFonts w:ascii="Times New Roman" w:hAnsi="Times New Roman" w:cs="Times New Roman"/>
          <w:sz w:val="28"/>
          <w:szCs w:val="28"/>
        </w:rPr>
        <w:tab/>
      </w:r>
      <w:r w:rsidRPr="002D2CDF">
        <w:rPr>
          <w:rFonts w:ascii="Times New Roman" w:hAnsi="Times New Roman" w:cs="Times New Roman"/>
          <w:sz w:val="28"/>
          <w:szCs w:val="28"/>
        </w:rPr>
        <w:tab/>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           ii)  0.7 kg/cm</w:t>
      </w:r>
      <w:r w:rsidRPr="002D2CDF">
        <w:rPr>
          <w:rFonts w:ascii="Times New Roman" w:hAnsi="Times New Roman" w:cs="Times New Roman"/>
          <w:sz w:val="28"/>
          <w:szCs w:val="28"/>
          <w:vertAlign w:val="superscript"/>
        </w:rPr>
        <w:t>2</w:t>
      </w:r>
      <w:r w:rsidRPr="002D2CDF">
        <w:rPr>
          <w:rFonts w:ascii="Times New Roman" w:hAnsi="Times New Roman" w:cs="Times New Roman"/>
          <w:sz w:val="28"/>
          <w:szCs w:val="28"/>
        </w:rPr>
        <w:t>G</w:t>
      </w:r>
      <w:r w:rsidRPr="002D2CDF">
        <w:rPr>
          <w:rFonts w:ascii="Times New Roman" w:hAnsi="Times New Roman" w:cs="Times New Roman"/>
          <w:sz w:val="28"/>
          <w:szCs w:val="28"/>
        </w:rPr>
        <w:tab/>
      </w:r>
    </w:p>
    <w:p w:rsidR="002D2CDF" w:rsidRPr="002D2CDF" w:rsidRDefault="002D2CDF" w:rsidP="002D2CDF">
      <w:pPr>
        <w:framePr w:hSpace="180" w:wrap="around" w:vAnchor="text" w:hAnchor="margin" w:y="167"/>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d)  </w:t>
      </w:r>
      <w:r w:rsidRPr="002D2CDF">
        <w:rPr>
          <w:rFonts w:ascii="Times New Roman" w:hAnsi="Times New Roman" w:cs="Times New Roman"/>
          <w:b/>
          <w:sz w:val="28"/>
          <w:szCs w:val="28"/>
          <w:u w:val="single"/>
        </w:rPr>
        <w:t>Instrument Air:</w:t>
      </w:r>
    </w:p>
    <w:p w:rsidR="002D2CDF" w:rsidRPr="002D2CDF" w:rsidRDefault="002D2CDF" w:rsidP="002D2CDF">
      <w:pPr>
        <w:pStyle w:val="SectionVHeader"/>
        <w:jc w:val="both"/>
        <w:rPr>
          <w:b w:val="0"/>
          <w:sz w:val="28"/>
          <w:szCs w:val="28"/>
        </w:rPr>
      </w:pPr>
      <w:r w:rsidRPr="002D2CDF">
        <w:rPr>
          <w:sz w:val="28"/>
          <w:szCs w:val="28"/>
        </w:rPr>
        <w:t xml:space="preserve">   Available </w:t>
      </w:r>
      <w:proofErr w:type="gramStart"/>
      <w:r w:rsidRPr="002D2CDF">
        <w:rPr>
          <w:sz w:val="28"/>
          <w:szCs w:val="28"/>
        </w:rPr>
        <w:t>Pressure :</w:t>
      </w:r>
      <w:proofErr w:type="gramEnd"/>
      <w:r w:rsidRPr="002D2CDF">
        <w:rPr>
          <w:sz w:val="28"/>
          <w:szCs w:val="28"/>
        </w:rPr>
        <w:t xml:space="preserve"> 3 Kg/cm</w:t>
      </w:r>
      <w:r w:rsidRPr="002D2CDF">
        <w:rPr>
          <w:sz w:val="28"/>
          <w:szCs w:val="28"/>
          <w:vertAlign w:val="superscript"/>
        </w:rPr>
        <w:t>2</w:t>
      </w:r>
      <w:r w:rsidRPr="002D2CDF">
        <w:rPr>
          <w:sz w:val="28"/>
          <w:szCs w:val="28"/>
        </w:rPr>
        <w:t>G.</w:t>
      </w:r>
    </w:p>
    <w:p w:rsidR="002D2CDF" w:rsidRPr="002D2CDF" w:rsidRDefault="002D2CDF" w:rsidP="002D2CDF">
      <w:pPr>
        <w:framePr w:hSpace="180" w:wrap="around" w:vAnchor="text" w:hAnchor="margin" w:y="167"/>
        <w:spacing w:after="0" w:line="240" w:lineRule="auto"/>
        <w:rPr>
          <w:rFonts w:ascii="Times New Roman" w:hAnsi="Times New Roman" w:cs="Times New Roman"/>
          <w:b/>
          <w:sz w:val="28"/>
          <w:szCs w:val="28"/>
        </w:rPr>
      </w:pPr>
      <w:r w:rsidRPr="002D2CDF">
        <w:rPr>
          <w:rFonts w:ascii="Times New Roman" w:hAnsi="Times New Roman" w:cs="Times New Roman"/>
          <w:b/>
          <w:sz w:val="28"/>
          <w:szCs w:val="28"/>
        </w:rPr>
        <w:t>16</w:t>
      </w:r>
      <w:proofErr w:type="gramStart"/>
      <w:r w:rsidRPr="002D2CDF">
        <w:rPr>
          <w:rFonts w:ascii="Times New Roman" w:hAnsi="Times New Roman" w:cs="Times New Roman"/>
          <w:b/>
          <w:sz w:val="28"/>
          <w:szCs w:val="28"/>
        </w:rPr>
        <w:t>.</w:t>
      </w:r>
      <w:r w:rsidRPr="002D2CDF">
        <w:rPr>
          <w:rFonts w:ascii="Times New Roman" w:hAnsi="Times New Roman" w:cs="Times New Roman"/>
          <w:b/>
          <w:sz w:val="28"/>
          <w:szCs w:val="28"/>
          <w:u w:val="single"/>
        </w:rPr>
        <w:t>CHEMICAL</w:t>
      </w:r>
      <w:proofErr w:type="gramEnd"/>
      <w:r w:rsidRPr="002D2CDF">
        <w:rPr>
          <w:rFonts w:ascii="Times New Roman" w:hAnsi="Times New Roman" w:cs="Times New Roman"/>
          <w:b/>
          <w:sz w:val="28"/>
          <w:szCs w:val="28"/>
          <w:u w:val="single"/>
        </w:rPr>
        <w:t xml:space="preserve"> COMPOSITION OF MARCHANT GRADE IMPORTED PHOSPHORIC  ACID</w:t>
      </w:r>
      <w:r w:rsidRPr="002D2CDF">
        <w:rPr>
          <w:rFonts w:ascii="Times New Roman" w:hAnsi="Times New Roman" w:cs="Times New Roman"/>
          <w:b/>
          <w:sz w:val="28"/>
          <w:szCs w:val="28"/>
        </w:rPr>
        <w:t>:</w:t>
      </w:r>
    </w:p>
    <w:p w:rsidR="002D2CDF" w:rsidRPr="002D2CDF" w:rsidRDefault="002D2CDF" w:rsidP="002D2CDF">
      <w:pPr>
        <w:framePr w:hSpace="180" w:wrap="around" w:vAnchor="text" w:hAnchor="margin" w:y="167"/>
        <w:spacing w:after="0" w:line="240" w:lineRule="auto"/>
        <w:rPr>
          <w:rFonts w:ascii="Times New Roman" w:hAnsi="Times New Roman" w:cs="Times New Roman"/>
          <w:b/>
          <w:sz w:val="28"/>
          <w:szCs w:val="28"/>
        </w:rPr>
      </w:pPr>
    </w:p>
    <w:p w:rsidR="002D2CDF" w:rsidRPr="002D2CDF" w:rsidRDefault="002D2CDF" w:rsidP="002D2CDF">
      <w:pPr>
        <w:framePr w:hSpace="180" w:wrap="around" w:vAnchor="text" w:hAnchor="margin" w:y="167"/>
        <w:spacing w:after="0" w:line="240" w:lineRule="auto"/>
        <w:ind w:left="720" w:hanging="720"/>
        <w:jc w:val="both"/>
        <w:rPr>
          <w:rFonts w:ascii="Times New Roman" w:hAnsi="Times New Roman" w:cs="Times New Roman"/>
          <w:sz w:val="28"/>
          <w:szCs w:val="28"/>
        </w:rPr>
      </w:pPr>
      <w:r w:rsidRPr="002D2CDF">
        <w:rPr>
          <w:rFonts w:ascii="Times New Roman" w:hAnsi="Times New Roman" w:cs="Times New Roman"/>
          <w:sz w:val="28"/>
          <w:szCs w:val="28"/>
        </w:rPr>
        <w:t>Concentration</w:t>
      </w:r>
      <w:r w:rsidRPr="002D2CDF">
        <w:rPr>
          <w:rFonts w:ascii="Times New Roman" w:hAnsi="Times New Roman" w:cs="Times New Roman"/>
          <w:sz w:val="28"/>
          <w:szCs w:val="28"/>
        </w:rPr>
        <w:tab/>
        <w:t xml:space="preserve">       - </w:t>
      </w:r>
      <w:r w:rsidRPr="002D2CDF">
        <w:rPr>
          <w:rFonts w:ascii="Times New Roman" w:hAnsi="Times New Roman" w:cs="Times New Roman"/>
          <w:sz w:val="28"/>
          <w:szCs w:val="28"/>
        </w:rPr>
        <w:tab/>
        <w:t>52 – 54%    P</w:t>
      </w:r>
      <w:r w:rsidRPr="002D2CDF">
        <w:rPr>
          <w:rFonts w:ascii="Times New Roman" w:hAnsi="Times New Roman" w:cs="Times New Roman"/>
          <w:sz w:val="28"/>
          <w:szCs w:val="28"/>
          <w:vertAlign w:val="subscript"/>
        </w:rPr>
        <w:t>2</w:t>
      </w:r>
      <w:r w:rsidRPr="002D2CDF">
        <w:rPr>
          <w:rFonts w:ascii="Times New Roman" w:hAnsi="Times New Roman" w:cs="Times New Roman"/>
          <w:sz w:val="28"/>
          <w:szCs w:val="28"/>
        </w:rPr>
        <w:t>O</w:t>
      </w:r>
      <w:r w:rsidRPr="002D2CDF">
        <w:rPr>
          <w:rFonts w:ascii="Times New Roman" w:hAnsi="Times New Roman" w:cs="Times New Roman"/>
          <w:sz w:val="28"/>
          <w:szCs w:val="28"/>
          <w:vertAlign w:val="subscript"/>
        </w:rPr>
        <w:t>5</w:t>
      </w:r>
    </w:p>
    <w:p w:rsidR="002D2CDF" w:rsidRPr="002D2CDF" w:rsidRDefault="002D2CDF" w:rsidP="002D2CDF">
      <w:pPr>
        <w:framePr w:hSpace="180" w:wrap="around" w:vAnchor="text" w:hAnchor="margin" w:y="167"/>
        <w:spacing w:after="0" w:line="240" w:lineRule="auto"/>
        <w:ind w:left="720" w:hanging="720"/>
        <w:jc w:val="both"/>
        <w:rPr>
          <w:rFonts w:ascii="Times New Roman" w:hAnsi="Times New Roman" w:cs="Times New Roman"/>
          <w:sz w:val="28"/>
          <w:szCs w:val="28"/>
        </w:rPr>
      </w:pPr>
      <w:r w:rsidRPr="002D2CDF">
        <w:rPr>
          <w:rFonts w:ascii="Times New Roman" w:hAnsi="Times New Roman" w:cs="Times New Roman"/>
          <w:sz w:val="28"/>
          <w:szCs w:val="28"/>
        </w:rPr>
        <w:t>Free Sulfuric Acid      -        2 – 3.5 %</w:t>
      </w:r>
    </w:p>
    <w:p w:rsidR="002D2CDF" w:rsidRPr="002D2CDF" w:rsidRDefault="002D2CDF" w:rsidP="002D2CDF">
      <w:pPr>
        <w:framePr w:hSpace="180" w:wrap="around" w:vAnchor="text" w:hAnchor="margin" w:y="167"/>
        <w:spacing w:after="0" w:line="240" w:lineRule="auto"/>
        <w:ind w:left="720" w:hanging="720"/>
        <w:jc w:val="both"/>
        <w:rPr>
          <w:rFonts w:ascii="Times New Roman" w:hAnsi="Times New Roman" w:cs="Times New Roman"/>
          <w:sz w:val="28"/>
          <w:szCs w:val="28"/>
        </w:rPr>
      </w:pPr>
      <w:r w:rsidRPr="002D2CDF">
        <w:rPr>
          <w:rFonts w:ascii="Times New Roman" w:hAnsi="Times New Roman" w:cs="Times New Roman"/>
          <w:sz w:val="28"/>
          <w:szCs w:val="28"/>
        </w:rPr>
        <w:t xml:space="preserve">Chlorine </w:t>
      </w:r>
      <w:r w:rsidRPr="002D2CDF">
        <w:rPr>
          <w:rFonts w:ascii="Times New Roman" w:hAnsi="Times New Roman" w:cs="Times New Roman"/>
          <w:sz w:val="28"/>
          <w:szCs w:val="28"/>
        </w:rPr>
        <w:tab/>
        <w:t xml:space="preserve">       -</w:t>
      </w:r>
      <w:r w:rsidRPr="002D2CDF">
        <w:rPr>
          <w:rFonts w:ascii="Times New Roman" w:hAnsi="Times New Roman" w:cs="Times New Roman"/>
          <w:sz w:val="28"/>
          <w:szCs w:val="28"/>
        </w:rPr>
        <w:tab/>
        <w:t>700 PPM</w:t>
      </w:r>
    </w:p>
    <w:p w:rsidR="002D2CDF" w:rsidRPr="002D2CDF" w:rsidRDefault="002D2CDF" w:rsidP="002D2CDF">
      <w:pPr>
        <w:framePr w:hSpace="180" w:wrap="around" w:vAnchor="text" w:hAnchor="margin" w:y="167"/>
        <w:spacing w:after="0" w:line="240" w:lineRule="auto"/>
        <w:ind w:left="720" w:hanging="720"/>
        <w:jc w:val="both"/>
        <w:rPr>
          <w:rFonts w:ascii="Times New Roman" w:hAnsi="Times New Roman" w:cs="Times New Roman"/>
          <w:sz w:val="28"/>
          <w:szCs w:val="28"/>
        </w:rPr>
      </w:pPr>
      <w:r w:rsidRPr="002D2CDF">
        <w:rPr>
          <w:rFonts w:ascii="Times New Roman" w:hAnsi="Times New Roman" w:cs="Times New Roman"/>
          <w:sz w:val="28"/>
          <w:szCs w:val="28"/>
        </w:rPr>
        <w:t>Fluorine</w:t>
      </w:r>
      <w:r w:rsidRPr="002D2CDF">
        <w:rPr>
          <w:rFonts w:ascii="Times New Roman" w:hAnsi="Times New Roman" w:cs="Times New Roman"/>
          <w:sz w:val="28"/>
          <w:szCs w:val="28"/>
        </w:rPr>
        <w:tab/>
      </w:r>
      <w:r w:rsidRPr="002D2CDF">
        <w:rPr>
          <w:rFonts w:ascii="Times New Roman" w:hAnsi="Times New Roman" w:cs="Times New Roman"/>
          <w:sz w:val="28"/>
          <w:szCs w:val="28"/>
        </w:rPr>
        <w:tab/>
        <w:t xml:space="preserve">       -</w:t>
      </w:r>
      <w:r w:rsidRPr="002D2CDF">
        <w:rPr>
          <w:rFonts w:ascii="Times New Roman" w:hAnsi="Times New Roman" w:cs="Times New Roman"/>
          <w:sz w:val="28"/>
          <w:szCs w:val="28"/>
        </w:rPr>
        <w:tab/>
        <w:t>7000 PPM</w:t>
      </w:r>
    </w:p>
    <w:p w:rsidR="002D2CDF" w:rsidRPr="002D2CDF" w:rsidRDefault="002D2CDF" w:rsidP="002D2CDF">
      <w:pPr>
        <w:framePr w:hSpace="180" w:wrap="around" w:vAnchor="text" w:hAnchor="margin" w:y="167"/>
        <w:spacing w:after="0" w:line="240" w:lineRule="auto"/>
        <w:ind w:left="3042" w:hanging="3194"/>
        <w:rPr>
          <w:rFonts w:ascii="Times New Roman" w:hAnsi="Times New Roman" w:cs="Times New Roman"/>
          <w:sz w:val="28"/>
          <w:szCs w:val="28"/>
        </w:rPr>
      </w:pPr>
      <w:r w:rsidRPr="002D2CDF">
        <w:rPr>
          <w:rFonts w:ascii="Times New Roman" w:hAnsi="Times New Roman" w:cs="Times New Roman"/>
          <w:sz w:val="28"/>
          <w:szCs w:val="28"/>
        </w:rPr>
        <w:t xml:space="preserve">   Suspended Solids -1-3% (Gypsum, A1 +</w:t>
      </w:r>
      <w:proofErr w:type="spellStart"/>
      <w:r w:rsidRPr="002D2CDF">
        <w:rPr>
          <w:rFonts w:ascii="Times New Roman" w:hAnsi="Times New Roman" w:cs="Times New Roman"/>
          <w:sz w:val="28"/>
          <w:szCs w:val="28"/>
        </w:rPr>
        <w:t>Sulphates</w:t>
      </w:r>
      <w:proofErr w:type="spellEnd"/>
      <w:r w:rsidRPr="002D2CDF">
        <w:rPr>
          <w:rFonts w:ascii="Times New Roman" w:hAnsi="Times New Roman" w:cs="Times New Roman"/>
          <w:sz w:val="28"/>
          <w:szCs w:val="28"/>
        </w:rPr>
        <w:t>)</w:t>
      </w:r>
    </w:p>
    <w:p w:rsidR="002D2CDF" w:rsidRPr="002D2CDF" w:rsidRDefault="002D2CDF" w:rsidP="002D2CDF">
      <w:pPr>
        <w:framePr w:hSpace="180" w:wrap="around" w:vAnchor="text" w:hAnchor="margin" w:y="167"/>
        <w:spacing w:after="0" w:line="240" w:lineRule="auto"/>
        <w:ind w:left="720" w:hanging="720"/>
        <w:jc w:val="both"/>
        <w:rPr>
          <w:rFonts w:ascii="Times New Roman" w:hAnsi="Times New Roman" w:cs="Times New Roman"/>
          <w:sz w:val="28"/>
          <w:szCs w:val="28"/>
        </w:rPr>
      </w:pPr>
      <w:r w:rsidRPr="002D2CDF">
        <w:rPr>
          <w:rFonts w:ascii="Times New Roman" w:hAnsi="Times New Roman" w:cs="Times New Roman"/>
          <w:sz w:val="28"/>
          <w:szCs w:val="28"/>
        </w:rPr>
        <w:t>Specific Gravity</w:t>
      </w:r>
      <w:r w:rsidRPr="002D2CDF">
        <w:rPr>
          <w:rFonts w:ascii="Times New Roman" w:hAnsi="Times New Roman" w:cs="Times New Roman"/>
          <w:sz w:val="28"/>
          <w:szCs w:val="28"/>
        </w:rPr>
        <w:tab/>
        <w:t xml:space="preserve">       -</w:t>
      </w:r>
      <w:r w:rsidRPr="002D2CDF">
        <w:rPr>
          <w:rFonts w:ascii="Times New Roman" w:hAnsi="Times New Roman" w:cs="Times New Roman"/>
          <w:sz w:val="28"/>
          <w:szCs w:val="28"/>
        </w:rPr>
        <w:tab/>
        <w:t>1.68 – 1.70</w:t>
      </w:r>
    </w:p>
    <w:p w:rsidR="002D2CDF" w:rsidRPr="002D2CDF" w:rsidRDefault="002D2CDF" w:rsidP="002D2CDF">
      <w:pPr>
        <w:pStyle w:val="SectionVHeader"/>
        <w:jc w:val="both"/>
        <w:rPr>
          <w:b w:val="0"/>
          <w:sz w:val="28"/>
          <w:szCs w:val="28"/>
        </w:rPr>
      </w:pPr>
      <w:proofErr w:type="gramStart"/>
      <w:r w:rsidRPr="002D2CDF">
        <w:rPr>
          <w:sz w:val="28"/>
          <w:szCs w:val="28"/>
        </w:rPr>
        <w:lastRenderedPageBreak/>
        <w:t>Temperature</w:t>
      </w:r>
      <w:r w:rsidRPr="002D2CDF">
        <w:rPr>
          <w:sz w:val="28"/>
          <w:szCs w:val="28"/>
        </w:rPr>
        <w:tab/>
        <w:t xml:space="preserve">       -</w:t>
      </w:r>
      <w:r w:rsidRPr="002D2CDF">
        <w:rPr>
          <w:sz w:val="28"/>
          <w:szCs w:val="28"/>
        </w:rPr>
        <w:tab/>
        <w:t>60</w:t>
      </w:r>
      <w:r w:rsidRPr="002D2CDF">
        <w:rPr>
          <w:sz w:val="28"/>
          <w:szCs w:val="28"/>
          <w:vertAlign w:val="superscript"/>
        </w:rPr>
        <w:t>0</w:t>
      </w:r>
      <w:r w:rsidRPr="002D2CDF">
        <w:rPr>
          <w:sz w:val="28"/>
          <w:szCs w:val="28"/>
        </w:rPr>
        <w:t>C (Max.).</w:t>
      </w:r>
      <w:proofErr w:type="gramEnd"/>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sz w:val="28"/>
          <w:szCs w:val="28"/>
          <w:u w:val="single"/>
        </w:rPr>
      </w:pPr>
      <w:r w:rsidRPr="002D2CDF">
        <w:rPr>
          <w:rFonts w:ascii="Times New Roman" w:hAnsi="Times New Roman" w:cs="Times New Roman"/>
          <w:b/>
          <w:sz w:val="28"/>
          <w:szCs w:val="28"/>
        </w:rPr>
        <w:t xml:space="preserve">17. </w:t>
      </w:r>
      <w:r w:rsidRPr="002D2CDF">
        <w:rPr>
          <w:rFonts w:ascii="Times New Roman" w:hAnsi="Times New Roman" w:cs="Times New Roman"/>
          <w:b/>
          <w:sz w:val="28"/>
          <w:szCs w:val="28"/>
          <w:u w:val="single"/>
        </w:rPr>
        <w:t>DRAWINGS:</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Drawing in plan and Elevation of the Imported Phosphoric Acid System in relation to the existing conditions showing proposed arrangement of new equipment, pipelines, tanks, accessories with overall dimensions and details of construction/erection must be provided in the Technical Offer.</w:t>
      </w:r>
    </w:p>
    <w:p w:rsidR="002D2CDF" w:rsidRPr="002D2CDF" w:rsidRDefault="002D2CDF" w:rsidP="002D2CDF">
      <w:pPr>
        <w:pStyle w:val="SectionVHeader"/>
        <w:jc w:val="both"/>
        <w:rPr>
          <w:b w:val="0"/>
          <w:sz w:val="28"/>
          <w:szCs w:val="28"/>
        </w:rPr>
      </w:pPr>
    </w:p>
    <w:p w:rsidR="002D2CDF" w:rsidRPr="002D2CDF" w:rsidRDefault="002D2CDF" w:rsidP="002D2CDF">
      <w:pPr>
        <w:spacing w:after="0" w:line="240" w:lineRule="auto"/>
        <w:ind w:left="2520" w:hanging="2520"/>
        <w:jc w:val="both"/>
        <w:rPr>
          <w:rFonts w:ascii="Times New Roman" w:hAnsi="Times New Roman" w:cs="Times New Roman"/>
          <w:b/>
          <w:sz w:val="28"/>
          <w:szCs w:val="28"/>
          <w:u w:val="single"/>
        </w:rPr>
      </w:pPr>
      <w:r w:rsidRPr="002D2CDF">
        <w:rPr>
          <w:rFonts w:ascii="Times New Roman" w:hAnsi="Times New Roman" w:cs="Times New Roman"/>
          <w:b/>
          <w:sz w:val="28"/>
          <w:szCs w:val="28"/>
          <w:u w:val="single"/>
        </w:rPr>
        <w:t>18</w:t>
      </w:r>
      <w:proofErr w:type="gramStart"/>
      <w:r w:rsidRPr="002D2CDF">
        <w:rPr>
          <w:rFonts w:ascii="Times New Roman" w:hAnsi="Times New Roman" w:cs="Times New Roman"/>
          <w:b/>
          <w:sz w:val="28"/>
          <w:szCs w:val="28"/>
          <w:u w:val="single"/>
        </w:rPr>
        <w:t>.DESIGN</w:t>
      </w:r>
      <w:proofErr w:type="gramEnd"/>
      <w:r w:rsidRPr="002D2CDF">
        <w:rPr>
          <w:rFonts w:ascii="Times New Roman" w:hAnsi="Times New Roman" w:cs="Times New Roman"/>
          <w:b/>
          <w:sz w:val="28"/>
          <w:szCs w:val="28"/>
          <w:u w:val="single"/>
        </w:rPr>
        <w:t xml:space="preserve"> CRITERIA:</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All equipments shall be designed for tropical conditions.</w:t>
      </w:r>
    </w:p>
    <w:p w:rsidR="002D2CDF" w:rsidRPr="002D2CDF" w:rsidRDefault="002D2CDF" w:rsidP="002D2CDF">
      <w:pPr>
        <w:spacing w:after="0" w:line="240" w:lineRule="auto"/>
        <w:ind w:left="720" w:hanging="720"/>
        <w:jc w:val="both"/>
        <w:rPr>
          <w:rFonts w:ascii="Times New Roman" w:hAnsi="Times New Roman" w:cs="Times New Roman"/>
          <w:b/>
          <w:sz w:val="28"/>
          <w:szCs w:val="28"/>
        </w:rPr>
      </w:pPr>
    </w:p>
    <w:p w:rsidR="002D2CDF" w:rsidRPr="002D2CDF" w:rsidRDefault="002D2CDF" w:rsidP="002D2CDF">
      <w:pPr>
        <w:spacing w:after="0" w:line="240" w:lineRule="auto"/>
        <w:ind w:left="720" w:hanging="720"/>
        <w:jc w:val="both"/>
        <w:rPr>
          <w:rFonts w:ascii="Times New Roman" w:hAnsi="Times New Roman" w:cs="Times New Roman"/>
          <w:b/>
          <w:sz w:val="28"/>
          <w:szCs w:val="28"/>
          <w:u w:val="single"/>
        </w:rPr>
      </w:pPr>
      <w:r w:rsidRPr="002D2CDF">
        <w:rPr>
          <w:rFonts w:ascii="Times New Roman" w:hAnsi="Times New Roman" w:cs="Times New Roman"/>
          <w:b/>
          <w:sz w:val="28"/>
          <w:szCs w:val="28"/>
        </w:rPr>
        <w:t xml:space="preserve">19. </w:t>
      </w:r>
      <w:r w:rsidRPr="002D2CDF">
        <w:rPr>
          <w:rFonts w:ascii="Times New Roman" w:hAnsi="Times New Roman" w:cs="Times New Roman"/>
          <w:b/>
          <w:sz w:val="28"/>
          <w:szCs w:val="28"/>
          <w:u w:val="single"/>
        </w:rPr>
        <w:t>SCOPE OF WORK:</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The scope of work given below is indicated only. Any other scope necessary to obtain the objectives of the Imported Phosphoric Acid System as described in Article-1.00 of this chapter will be the responsibility and obligations of the CONTRACTOR: </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a)</w:t>
      </w:r>
      <w:r w:rsidRPr="002D2CDF">
        <w:rPr>
          <w:rFonts w:ascii="Times New Roman" w:hAnsi="Times New Roman" w:cs="Times New Roman"/>
          <w:sz w:val="28"/>
          <w:szCs w:val="28"/>
        </w:rPr>
        <w:tab/>
        <w:t>Management of entire project from commencing to completion of work on turn-key basis.</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b)</w:t>
      </w:r>
      <w:r w:rsidRPr="002D2CDF">
        <w:rPr>
          <w:rFonts w:ascii="Times New Roman" w:hAnsi="Times New Roman" w:cs="Times New Roman"/>
          <w:sz w:val="28"/>
          <w:szCs w:val="28"/>
        </w:rPr>
        <w:tab/>
        <w:t>Design and construction of all foundations and other civil construction on the basis of proper site investigation and analysis.</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c)</w:t>
      </w:r>
      <w:r w:rsidRPr="002D2CDF">
        <w:rPr>
          <w:rFonts w:ascii="Times New Roman" w:hAnsi="Times New Roman" w:cs="Times New Roman"/>
          <w:sz w:val="28"/>
          <w:szCs w:val="28"/>
        </w:rPr>
        <w:tab/>
        <w:t xml:space="preserve">Supply of all </w:t>
      </w:r>
      <w:proofErr w:type="spellStart"/>
      <w:r w:rsidRPr="002D2CDF">
        <w:rPr>
          <w:rFonts w:ascii="Times New Roman" w:hAnsi="Times New Roman" w:cs="Times New Roman"/>
          <w:sz w:val="28"/>
          <w:szCs w:val="28"/>
        </w:rPr>
        <w:t>labours</w:t>
      </w:r>
      <w:proofErr w:type="spellEnd"/>
      <w:r w:rsidRPr="002D2CDF">
        <w:rPr>
          <w:rFonts w:ascii="Times New Roman" w:hAnsi="Times New Roman" w:cs="Times New Roman"/>
          <w:sz w:val="28"/>
          <w:szCs w:val="28"/>
        </w:rPr>
        <w:t xml:space="preserve"> and materials to complete the project on turn-key basis.</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d)</w:t>
      </w:r>
      <w:r w:rsidRPr="002D2CDF">
        <w:rPr>
          <w:rFonts w:ascii="Times New Roman" w:hAnsi="Times New Roman" w:cs="Times New Roman"/>
          <w:sz w:val="28"/>
          <w:szCs w:val="28"/>
        </w:rPr>
        <w:tab/>
        <w:t>A permanent dike having sufficient strength internal area to be constructed around the proposed tank.</w:t>
      </w:r>
    </w:p>
    <w:p w:rsidR="002D2CDF" w:rsidRPr="002D2CDF" w:rsidRDefault="002D2CDF" w:rsidP="002D2CDF">
      <w:pPr>
        <w:spacing w:after="0" w:line="240" w:lineRule="auto"/>
        <w:ind w:left="450" w:hanging="450"/>
        <w:jc w:val="both"/>
        <w:rPr>
          <w:rFonts w:ascii="Times New Roman" w:hAnsi="Times New Roman" w:cs="Times New Roman"/>
          <w:sz w:val="28"/>
          <w:szCs w:val="28"/>
        </w:rPr>
      </w:pPr>
      <w:proofErr w:type="gramStart"/>
      <w:r w:rsidRPr="002D2CDF">
        <w:rPr>
          <w:rFonts w:ascii="Times New Roman" w:hAnsi="Times New Roman" w:cs="Times New Roman"/>
          <w:sz w:val="28"/>
          <w:szCs w:val="28"/>
        </w:rPr>
        <w:t>e)</w:t>
      </w:r>
      <w:r w:rsidRPr="002D2CDF">
        <w:rPr>
          <w:rFonts w:ascii="Times New Roman" w:hAnsi="Times New Roman" w:cs="Times New Roman"/>
          <w:sz w:val="28"/>
          <w:szCs w:val="28"/>
        </w:rPr>
        <w:tab/>
        <w:t>A</w:t>
      </w:r>
      <w:proofErr w:type="gramEnd"/>
      <w:r w:rsidRPr="002D2CDF">
        <w:rPr>
          <w:rFonts w:ascii="Times New Roman" w:hAnsi="Times New Roman" w:cs="Times New Roman"/>
          <w:sz w:val="28"/>
          <w:szCs w:val="28"/>
        </w:rPr>
        <w:t xml:space="preserve"> acid transfer line (4"</w:t>
      </w:r>
      <w:r w:rsidRPr="002D2CDF">
        <w:rPr>
          <w:rFonts w:ascii="Times New Roman" w:eastAsia="Batang" w:hAnsi="Times New Roman" w:cs="Times New Roman"/>
          <w:sz w:val="28"/>
          <w:szCs w:val="28"/>
        </w:rPr>
        <w:t>Ø</w:t>
      </w:r>
      <w:r w:rsidRPr="002D2CDF">
        <w:rPr>
          <w:rFonts w:ascii="Times New Roman" w:hAnsi="Times New Roman" w:cs="Times New Roman"/>
          <w:sz w:val="28"/>
          <w:szCs w:val="28"/>
        </w:rPr>
        <w:t>) from existing tank to proposed tank and similarly from proposed tank to existing tank to be constructed.</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f)</w:t>
      </w:r>
      <w:r w:rsidRPr="002D2CDF">
        <w:rPr>
          <w:rFonts w:ascii="Times New Roman" w:hAnsi="Times New Roman" w:cs="Times New Roman"/>
          <w:sz w:val="28"/>
          <w:szCs w:val="28"/>
        </w:rPr>
        <w:tab/>
        <w:t>Carry out all investigations, tests and surveys at site for the purpose of detailed designing of the Imported Phosphoric Acid system.</w:t>
      </w:r>
    </w:p>
    <w:p w:rsidR="002D2CDF" w:rsidRPr="002D2CDF" w:rsidRDefault="002D2CDF" w:rsidP="002D2CDF">
      <w:pPr>
        <w:spacing w:after="0" w:line="240" w:lineRule="auto"/>
        <w:ind w:left="450" w:hanging="450"/>
        <w:rPr>
          <w:rFonts w:ascii="Times New Roman" w:hAnsi="Times New Roman" w:cs="Times New Roman"/>
          <w:sz w:val="28"/>
          <w:szCs w:val="28"/>
        </w:rPr>
      </w:pPr>
      <w:r w:rsidRPr="002D2CDF">
        <w:rPr>
          <w:rFonts w:ascii="Times New Roman" w:hAnsi="Times New Roman" w:cs="Times New Roman"/>
          <w:sz w:val="28"/>
          <w:szCs w:val="28"/>
        </w:rPr>
        <w:t>g)</w:t>
      </w:r>
      <w:r w:rsidRPr="002D2CDF">
        <w:rPr>
          <w:rFonts w:ascii="Times New Roman" w:hAnsi="Times New Roman" w:cs="Times New Roman"/>
          <w:sz w:val="28"/>
          <w:szCs w:val="28"/>
        </w:rPr>
        <w:tab/>
        <w:t>Detailed design of Imported Phosphoric Acid System on turn-key basis.</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h)</w:t>
      </w:r>
      <w:r w:rsidRPr="002D2CDF">
        <w:rPr>
          <w:rFonts w:ascii="Times New Roman" w:hAnsi="Times New Roman" w:cs="Times New Roman"/>
          <w:sz w:val="28"/>
          <w:szCs w:val="28"/>
        </w:rPr>
        <w:tab/>
        <w:t>Making necessary modification and correction in design and drawing after approval of TSPCL.</w:t>
      </w:r>
    </w:p>
    <w:p w:rsidR="002D2CDF" w:rsidRPr="002D2CDF" w:rsidRDefault="002D2CDF" w:rsidP="002D2CDF">
      <w:pPr>
        <w:spacing w:after="0" w:line="240" w:lineRule="auto"/>
        <w:ind w:left="450" w:hanging="450"/>
        <w:jc w:val="both"/>
        <w:rPr>
          <w:rFonts w:ascii="Times New Roman" w:hAnsi="Times New Roman" w:cs="Times New Roman"/>
          <w:sz w:val="28"/>
          <w:szCs w:val="28"/>
        </w:rPr>
      </w:pP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 xml:space="preserve">) </w:t>
      </w:r>
      <w:r w:rsidRPr="002D2CDF">
        <w:rPr>
          <w:rFonts w:ascii="Times New Roman" w:hAnsi="Times New Roman" w:cs="Times New Roman"/>
          <w:sz w:val="28"/>
          <w:szCs w:val="28"/>
        </w:rPr>
        <w:tab/>
        <w:t>Supply and shipment of all equipment, machinery and other accessories required to attain the objectives of the Imported Phosphoric Acid system.</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j)</w:t>
      </w:r>
      <w:r w:rsidRPr="002D2CDF">
        <w:rPr>
          <w:rFonts w:ascii="Times New Roman" w:hAnsi="Times New Roman" w:cs="Times New Roman"/>
          <w:sz w:val="28"/>
          <w:szCs w:val="28"/>
        </w:rPr>
        <w:tab/>
        <w:t>Supply of all electrical, steel structure, erection equipment, electrical meters and panels, cabled, etc. to complete the project works.</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k)</w:t>
      </w:r>
      <w:r w:rsidRPr="002D2CDF">
        <w:rPr>
          <w:rFonts w:ascii="Times New Roman" w:hAnsi="Times New Roman" w:cs="Times New Roman"/>
          <w:sz w:val="28"/>
          <w:szCs w:val="28"/>
        </w:rPr>
        <w:tab/>
        <w:t>Supply of expatriate supervisory services for construction, erection of machinery, test operation etc.</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l)</w:t>
      </w:r>
      <w:r w:rsidRPr="002D2CDF">
        <w:rPr>
          <w:rFonts w:ascii="Times New Roman" w:hAnsi="Times New Roman" w:cs="Times New Roman"/>
          <w:sz w:val="28"/>
          <w:szCs w:val="28"/>
        </w:rPr>
        <w:tab/>
        <w:t xml:space="preserve">Procurement and mobilization of locally available materials </w:t>
      </w:r>
      <w:proofErr w:type="spellStart"/>
      <w:r w:rsidRPr="002D2CDF">
        <w:rPr>
          <w:rFonts w:ascii="Times New Roman" w:hAnsi="Times New Roman" w:cs="Times New Roman"/>
          <w:sz w:val="28"/>
          <w:szCs w:val="28"/>
        </w:rPr>
        <w:t>upto</w:t>
      </w:r>
      <w:proofErr w:type="spellEnd"/>
      <w:r w:rsidRPr="002D2CDF">
        <w:rPr>
          <w:rFonts w:ascii="Times New Roman" w:hAnsi="Times New Roman" w:cs="Times New Roman"/>
          <w:sz w:val="28"/>
          <w:szCs w:val="28"/>
        </w:rPr>
        <w:t xml:space="preserve"> the site. </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m)</w:t>
      </w:r>
      <w:r w:rsidRPr="002D2CDF">
        <w:rPr>
          <w:rFonts w:ascii="Times New Roman" w:hAnsi="Times New Roman" w:cs="Times New Roman"/>
          <w:sz w:val="28"/>
          <w:szCs w:val="28"/>
        </w:rPr>
        <w:tab/>
        <w:t xml:space="preserve">Transportation of equipment, machinery and accessories from the place of origin to the TSP site including clearing and forwarding of the </w:t>
      </w:r>
      <w:proofErr w:type="gramStart"/>
      <w:r w:rsidRPr="002D2CDF">
        <w:rPr>
          <w:rFonts w:ascii="Times New Roman" w:hAnsi="Times New Roman" w:cs="Times New Roman"/>
          <w:sz w:val="28"/>
          <w:szCs w:val="28"/>
        </w:rPr>
        <w:t>Imported</w:t>
      </w:r>
      <w:proofErr w:type="gramEnd"/>
      <w:r w:rsidRPr="002D2CDF">
        <w:rPr>
          <w:rFonts w:ascii="Times New Roman" w:hAnsi="Times New Roman" w:cs="Times New Roman"/>
          <w:sz w:val="28"/>
          <w:szCs w:val="28"/>
        </w:rPr>
        <w:t xml:space="preserve"> machinery from Chittagong Port.</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lastRenderedPageBreak/>
        <w:t>n)</w:t>
      </w:r>
      <w:r w:rsidRPr="002D2CDF">
        <w:rPr>
          <w:rFonts w:ascii="Times New Roman" w:hAnsi="Times New Roman" w:cs="Times New Roman"/>
          <w:sz w:val="28"/>
          <w:szCs w:val="28"/>
        </w:rPr>
        <w:tab/>
        <w:t>Complete civil, electrical and mechanical construction as per approved design.</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o)</w:t>
      </w:r>
      <w:r w:rsidRPr="002D2CDF">
        <w:rPr>
          <w:rFonts w:ascii="Times New Roman" w:hAnsi="Times New Roman" w:cs="Times New Roman"/>
          <w:sz w:val="28"/>
          <w:szCs w:val="28"/>
        </w:rPr>
        <w:tab/>
        <w:t>Carryout guarantee test run.</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p)</w:t>
      </w:r>
      <w:r w:rsidRPr="002D2CDF">
        <w:rPr>
          <w:rFonts w:ascii="Times New Roman" w:hAnsi="Times New Roman" w:cs="Times New Roman"/>
          <w:sz w:val="28"/>
          <w:szCs w:val="28"/>
        </w:rPr>
        <w:tab/>
        <w:t>After completion of work, cleaning of residual materials from the site must be done by the contractor.</w:t>
      </w:r>
    </w:p>
    <w:p w:rsidR="002D2CDF" w:rsidRPr="002D2CDF" w:rsidRDefault="002D2CDF" w:rsidP="002D2CDF">
      <w:pPr>
        <w:pStyle w:val="SectionVHeader"/>
        <w:ind w:left="450" w:hanging="450"/>
        <w:jc w:val="both"/>
        <w:rPr>
          <w:b w:val="0"/>
          <w:sz w:val="28"/>
          <w:szCs w:val="28"/>
        </w:rPr>
      </w:pPr>
      <w:r w:rsidRPr="002D2CDF">
        <w:rPr>
          <w:b w:val="0"/>
          <w:sz w:val="28"/>
          <w:szCs w:val="28"/>
        </w:rPr>
        <w:t>q)</w:t>
      </w:r>
      <w:r w:rsidRPr="002D2CDF">
        <w:rPr>
          <w:b w:val="0"/>
          <w:sz w:val="28"/>
          <w:szCs w:val="28"/>
        </w:rPr>
        <w:tab/>
        <w:t>Besides the above mentioned scope, the scope of supply shall also include and other supply of equipment and services to carry out the works on the project of Imported Phosphoric Acid system on turn-key basis and for achieving the objectives, as deemed to be the responsibility and obligation of the CONTRACTOR.</w:t>
      </w:r>
    </w:p>
    <w:p w:rsidR="002D2CDF" w:rsidRPr="002D2CDF" w:rsidRDefault="002D2CDF" w:rsidP="002D2CDF">
      <w:pPr>
        <w:spacing w:after="0" w:line="240" w:lineRule="auto"/>
        <w:jc w:val="both"/>
        <w:rPr>
          <w:rFonts w:ascii="Times New Roman" w:hAnsi="Times New Roman" w:cs="Times New Roman"/>
          <w:b/>
          <w:caps/>
          <w:sz w:val="28"/>
          <w:szCs w:val="28"/>
        </w:rPr>
      </w:pPr>
    </w:p>
    <w:p w:rsidR="002D2CDF" w:rsidRPr="002D2CDF" w:rsidRDefault="002D2CDF" w:rsidP="002D2CDF">
      <w:pPr>
        <w:spacing w:after="0" w:line="240" w:lineRule="auto"/>
        <w:jc w:val="both"/>
        <w:rPr>
          <w:rFonts w:ascii="Times New Roman" w:hAnsi="Times New Roman" w:cs="Times New Roman"/>
          <w:b/>
          <w:caps/>
          <w:sz w:val="28"/>
          <w:szCs w:val="28"/>
          <w:u w:val="single"/>
        </w:rPr>
      </w:pPr>
      <w:r w:rsidRPr="002D2CDF">
        <w:rPr>
          <w:rFonts w:ascii="Times New Roman" w:hAnsi="Times New Roman" w:cs="Times New Roman"/>
          <w:b/>
          <w:caps/>
          <w:sz w:val="28"/>
          <w:szCs w:val="28"/>
        </w:rPr>
        <w:t xml:space="preserve">20.  </w:t>
      </w:r>
      <w:r w:rsidRPr="002D2CDF">
        <w:rPr>
          <w:rFonts w:ascii="Times New Roman" w:hAnsi="Times New Roman" w:cs="Times New Roman"/>
          <w:b/>
          <w:caps/>
          <w:sz w:val="28"/>
          <w:szCs w:val="28"/>
          <w:u w:val="single"/>
        </w:rPr>
        <w:t>Responsibility of TSPCL:</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The responsibility of TSPCL shall be limited to the following only:</w:t>
      </w:r>
    </w:p>
    <w:p w:rsidR="002D2CDF" w:rsidRPr="002D2CDF" w:rsidRDefault="002D2CDF" w:rsidP="002D2CDF">
      <w:pPr>
        <w:spacing w:after="0" w:line="240" w:lineRule="auto"/>
        <w:ind w:left="450" w:hanging="450"/>
        <w:jc w:val="both"/>
        <w:rPr>
          <w:rFonts w:ascii="Times New Roman" w:hAnsi="Times New Roman" w:cs="Times New Roman"/>
          <w:sz w:val="28"/>
          <w:szCs w:val="28"/>
        </w:rPr>
      </w:pP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w:t>
      </w:r>
      <w:r w:rsidRPr="002D2CDF">
        <w:rPr>
          <w:rFonts w:ascii="Times New Roman" w:hAnsi="Times New Roman" w:cs="Times New Roman"/>
          <w:sz w:val="28"/>
          <w:szCs w:val="28"/>
        </w:rPr>
        <w:tab/>
        <w:t>To make available to the CONTRACTOR site and approach of the plant where the works of imported Phosphoric Acid system will be carried out.</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ii)</w:t>
      </w:r>
      <w:r w:rsidRPr="002D2CDF">
        <w:rPr>
          <w:rFonts w:ascii="Times New Roman" w:hAnsi="Times New Roman" w:cs="Times New Roman"/>
          <w:sz w:val="28"/>
          <w:szCs w:val="28"/>
        </w:rPr>
        <w:tab/>
        <w:t>Application and negotiation in respect of any construction permit as and when approached by the CONTRACTOR.</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iii)</w:t>
      </w:r>
      <w:r w:rsidRPr="002D2CDF">
        <w:rPr>
          <w:rFonts w:ascii="Times New Roman" w:hAnsi="Times New Roman" w:cs="Times New Roman"/>
          <w:sz w:val="28"/>
          <w:szCs w:val="28"/>
        </w:rPr>
        <w:tab/>
        <w:t>Supply of Data pertinent to this project which is in possession of TSPCL and assistance where required to obtain data from either Govt. or Semi-Govt. sources.</w:t>
      </w:r>
    </w:p>
    <w:p w:rsidR="002D2CDF" w:rsidRPr="002D2CDF" w:rsidRDefault="002D2CDF" w:rsidP="002D2CDF">
      <w:pPr>
        <w:spacing w:after="0" w:line="240" w:lineRule="auto"/>
        <w:ind w:left="450" w:hanging="450"/>
        <w:jc w:val="both"/>
        <w:rPr>
          <w:rFonts w:ascii="Times New Roman" w:hAnsi="Times New Roman" w:cs="Times New Roman"/>
          <w:sz w:val="28"/>
          <w:szCs w:val="28"/>
        </w:rPr>
      </w:pPr>
      <w:proofErr w:type="gramStart"/>
      <w:r w:rsidRPr="002D2CDF">
        <w:rPr>
          <w:rFonts w:ascii="Times New Roman" w:hAnsi="Times New Roman" w:cs="Times New Roman"/>
          <w:sz w:val="28"/>
          <w:szCs w:val="28"/>
        </w:rPr>
        <w:t>iv)</w:t>
      </w:r>
      <w:r w:rsidRPr="002D2CDF">
        <w:rPr>
          <w:rFonts w:ascii="Times New Roman" w:hAnsi="Times New Roman" w:cs="Times New Roman"/>
          <w:sz w:val="28"/>
          <w:szCs w:val="28"/>
        </w:rPr>
        <w:tab/>
        <w:t>Payment</w:t>
      </w:r>
      <w:proofErr w:type="gramEnd"/>
      <w:r w:rsidRPr="002D2CDF">
        <w:rPr>
          <w:rFonts w:ascii="Times New Roman" w:hAnsi="Times New Roman" w:cs="Times New Roman"/>
          <w:sz w:val="28"/>
          <w:szCs w:val="28"/>
        </w:rPr>
        <w:t xml:space="preserve"> of customs duty, Sales tax, levied by the Govt. of Bangladesh on all equipment, machineries, instruments etc. (except personal items of expatriate supervisor) imported for the purpose of this project shall be borne by TSPCL on production of relevant vouchers, memos by the CONTRACTOR.</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v)</w:t>
      </w:r>
      <w:r w:rsidRPr="002D2CDF">
        <w:rPr>
          <w:rFonts w:ascii="Times New Roman" w:hAnsi="Times New Roman" w:cs="Times New Roman"/>
          <w:sz w:val="28"/>
          <w:szCs w:val="28"/>
        </w:rPr>
        <w:tab/>
        <w:t>Approval of the CONTRACTOR plans, proposals, designs etc.</w:t>
      </w:r>
    </w:p>
    <w:p w:rsidR="002D2CDF" w:rsidRPr="002D2CDF" w:rsidRDefault="002D2CDF" w:rsidP="002D2CDF">
      <w:pPr>
        <w:spacing w:after="0" w:line="240" w:lineRule="auto"/>
        <w:ind w:left="450" w:hanging="450"/>
        <w:jc w:val="both"/>
        <w:rPr>
          <w:rFonts w:ascii="Times New Roman" w:hAnsi="Times New Roman" w:cs="Times New Roman"/>
          <w:sz w:val="28"/>
          <w:szCs w:val="28"/>
        </w:rPr>
      </w:pPr>
      <w:proofErr w:type="gramStart"/>
      <w:r w:rsidRPr="002D2CDF">
        <w:rPr>
          <w:rFonts w:ascii="Times New Roman" w:hAnsi="Times New Roman" w:cs="Times New Roman"/>
          <w:sz w:val="28"/>
          <w:szCs w:val="28"/>
        </w:rPr>
        <w:t>vi)</w:t>
      </w:r>
      <w:r w:rsidRPr="002D2CDF">
        <w:rPr>
          <w:rFonts w:ascii="Times New Roman" w:hAnsi="Times New Roman" w:cs="Times New Roman"/>
          <w:sz w:val="28"/>
          <w:szCs w:val="28"/>
        </w:rPr>
        <w:tab/>
        <w:t>Provide</w:t>
      </w:r>
      <w:proofErr w:type="gramEnd"/>
      <w:r w:rsidRPr="002D2CDF">
        <w:rPr>
          <w:rFonts w:ascii="Times New Roman" w:hAnsi="Times New Roman" w:cs="Times New Roman"/>
          <w:sz w:val="28"/>
          <w:szCs w:val="28"/>
        </w:rPr>
        <w:t xml:space="preserve"> for insurance as per existing Govt. rule.</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vii)</w:t>
      </w:r>
      <w:r w:rsidRPr="002D2CDF">
        <w:rPr>
          <w:rFonts w:ascii="Times New Roman" w:hAnsi="Times New Roman" w:cs="Times New Roman"/>
          <w:sz w:val="28"/>
          <w:szCs w:val="28"/>
        </w:rPr>
        <w:tab/>
        <w:t>TSPCL shall provide water, electricity, and steam from the existing source free of cost.</w:t>
      </w:r>
    </w:p>
    <w:p w:rsidR="002D2CDF" w:rsidRPr="002D2CDF" w:rsidRDefault="002D2CDF" w:rsidP="002D2CDF">
      <w:pPr>
        <w:pStyle w:val="SectionVHeader"/>
        <w:ind w:left="450" w:hanging="450"/>
        <w:jc w:val="both"/>
        <w:rPr>
          <w:b w:val="0"/>
          <w:sz w:val="28"/>
          <w:szCs w:val="28"/>
        </w:rPr>
      </w:pPr>
      <w:r w:rsidRPr="002D2CDF">
        <w:rPr>
          <w:sz w:val="28"/>
          <w:szCs w:val="28"/>
        </w:rPr>
        <w:t>viii)</w:t>
      </w:r>
      <w:r w:rsidRPr="002D2CDF">
        <w:rPr>
          <w:sz w:val="28"/>
          <w:szCs w:val="28"/>
        </w:rPr>
        <w:tab/>
        <w:t>Any function not envisaged in above article shall be the sole responsibility of CONTRACTOR.</w:t>
      </w:r>
    </w:p>
    <w:p w:rsidR="002D2CDF" w:rsidRPr="002D2CDF" w:rsidRDefault="002D2CDF" w:rsidP="002D2CDF">
      <w:pPr>
        <w:pStyle w:val="SectionVHeader"/>
        <w:jc w:val="both"/>
        <w:rPr>
          <w:b w:val="0"/>
          <w:sz w:val="28"/>
          <w:szCs w:val="28"/>
        </w:rPr>
      </w:pPr>
    </w:p>
    <w:p w:rsidR="002D2CDF" w:rsidRPr="002D2CDF" w:rsidRDefault="002D2CDF" w:rsidP="002D2CDF">
      <w:pPr>
        <w:spacing w:after="0" w:line="240" w:lineRule="auto"/>
        <w:jc w:val="both"/>
        <w:rPr>
          <w:rFonts w:ascii="Times New Roman" w:hAnsi="Times New Roman" w:cs="Times New Roman"/>
          <w:b/>
          <w:sz w:val="28"/>
          <w:szCs w:val="28"/>
          <w:u w:val="single"/>
        </w:rPr>
      </w:pPr>
      <w:r w:rsidRPr="002D2CDF">
        <w:rPr>
          <w:rFonts w:ascii="Times New Roman" w:hAnsi="Times New Roman" w:cs="Times New Roman"/>
          <w:b/>
          <w:sz w:val="28"/>
          <w:szCs w:val="28"/>
        </w:rPr>
        <w:t xml:space="preserve">21. </w:t>
      </w:r>
      <w:r w:rsidRPr="002D2CDF">
        <w:rPr>
          <w:rFonts w:ascii="Times New Roman" w:hAnsi="Times New Roman" w:cs="Times New Roman"/>
          <w:b/>
          <w:sz w:val="28"/>
          <w:szCs w:val="28"/>
          <w:u w:val="single"/>
        </w:rPr>
        <w:t>MATERIALS WORKMANSHIP AND STANDARDS:</w:t>
      </w:r>
    </w:p>
    <w:p w:rsidR="002D2CDF" w:rsidRPr="002D2CDF" w:rsidRDefault="002D2CDF" w:rsidP="002D2CDF">
      <w:pPr>
        <w:spacing w:after="0" w:line="240" w:lineRule="auto"/>
        <w:ind w:left="450" w:hanging="450"/>
        <w:jc w:val="both"/>
        <w:rPr>
          <w:rFonts w:ascii="Times New Roman" w:hAnsi="Times New Roman" w:cs="Times New Roman"/>
          <w:sz w:val="28"/>
          <w:szCs w:val="28"/>
        </w:rPr>
      </w:pPr>
      <w:proofErr w:type="spellStart"/>
      <w:r w:rsidRPr="002D2CDF">
        <w:rPr>
          <w:rFonts w:ascii="Times New Roman" w:hAnsi="Times New Roman" w:cs="Times New Roman"/>
          <w:sz w:val="28"/>
          <w:szCs w:val="28"/>
        </w:rPr>
        <w:t>i</w:t>
      </w:r>
      <w:proofErr w:type="spellEnd"/>
      <w:r w:rsidRPr="002D2CDF">
        <w:rPr>
          <w:rFonts w:ascii="Times New Roman" w:hAnsi="Times New Roman" w:cs="Times New Roman"/>
          <w:sz w:val="28"/>
          <w:szCs w:val="28"/>
        </w:rPr>
        <w:t>)</w:t>
      </w:r>
      <w:r w:rsidRPr="002D2CDF">
        <w:rPr>
          <w:rFonts w:ascii="Times New Roman" w:hAnsi="Times New Roman" w:cs="Times New Roman"/>
          <w:sz w:val="28"/>
          <w:szCs w:val="28"/>
        </w:rPr>
        <w:tab/>
        <w:t>All equipment shall be designed for operation in humid tropical climate.</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ii)</w:t>
      </w:r>
      <w:r w:rsidRPr="002D2CDF">
        <w:rPr>
          <w:rFonts w:ascii="Times New Roman" w:hAnsi="Times New Roman" w:cs="Times New Roman"/>
          <w:sz w:val="28"/>
          <w:szCs w:val="28"/>
        </w:rPr>
        <w:tab/>
        <w:t>Material and workmanship shall be of first class quality according to International standard.</w:t>
      </w:r>
    </w:p>
    <w:p w:rsidR="002D2CDF" w:rsidRPr="002D2CDF" w:rsidRDefault="002D2CDF" w:rsidP="002D2CDF">
      <w:pPr>
        <w:spacing w:after="0" w:line="240" w:lineRule="auto"/>
        <w:ind w:left="450" w:hanging="450"/>
        <w:jc w:val="both"/>
        <w:rPr>
          <w:rFonts w:ascii="Times New Roman" w:hAnsi="Times New Roman" w:cs="Times New Roman"/>
          <w:sz w:val="28"/>
          <w:szCs w:val="28"/>
        </w:rPr>
      </w:pPr>
      <w:r w:rsidRPr="002D2CDF">
        <w:rPr>
          <w:rFonts w:ascii="Times New Roman" w:hAnsi="Times New Roman" w:cs="Times New Roman"/>
          <w:sz w:val="28"/>
          <w:szCs w:val="28"/>
        </w:rPr>
        <w:t>iii)</w:t>
      </w:r>
      <w:r w:rsidRPr="002D2CDF">
        <w:rPr>
          <w:rFonts w:ascii="Times New Roman" w:hAnsi="Times New Roman" w:cs="Times New Roman"/>
          <w:sz w:val="28"/>
          <w:szCs w:val="28"/>
        </w:rPr>
        <w:tab/>
        <w:t>Equipment shall be designed, manufactured and tested according to International standard.</w:t>
      </w:r>
    </w:p>
    <w:p w:rsidR="002D2CDF" w:rsidRPr="002D2CDF" w:rsidRDefault="002D2CDF" w:rsidP="002D2CDF">
      <w:pPr>
        <w:pStyle w:val="SectionVHeader"/>
        <w:ind w:left="450" w:hanging="450"/>
        <w:jc w:val="both"/>
        <w:rPr>
          <w:b w:val="0"/>
          <w:sz w:val="28"/>
          <w:szCs w:val="28"/>
        </w:rPr>
      </w:pPr>
      <w:proofErr w:type="gramStart"/>
      <w:r w:rsidRPr="002D2CDF">
        <w:rPr>
          <w:b w:val="0"/>
          <w:sz w:val="28"/>
          <w:szCs w:val="28"/>
        </w:rPr>
        <w:t>vi)</w:t>
      </w:r>
      <w:r w:rsidRPr="002D2CDF">
        <w:rPr>
          <w:b w:val="0"/>
          <w:sz w:val="28"/>
          <w:szCs w:val="28"/>
        </w:rPr>
        <w:tab/>
        <w:t>The</w:t>
      </w:r>
      <w:proofErr w:type="gramEnd"/>
      <w:r w:rsidRPr="002D2CDF">
        <w:rPr>
          <w:b w:val="0"/>
          <w:sz w:val="28"/>
          <w:szCs w:val="28"/>
        </w:rPr>
        <w:t xml:space="preserve"> machineries and equipments shall be calibrated in metric system</w:t>
      </w:r>
      <w:r w:rsidRPr="002D2CDF">
        <w:rPr>
          <w:sz w:val="28"/>
          <w:szCs w:val="28"/>
        </w:rPr>
        <w:t>.</w:t>
      </w:r>
    </w:p>
    <w:p w:rsidR="002D2CDF" w:rsidRPr="002D2CDF" w:rsidRDefault="002D2CDF" w:rsidP="002D2CDF">
      <w:pPr>
        <w:pStyle w:val="SectionVHeader"/>
        <w:jc w:val="both"/>
        <w:rPr>
          <w:b w:val="0"/>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 xml:space="preserve">22. </w:t>
      </w:r>
      <w:r w:rsidRPr="002D2CDF">
        <w:rPr>
          <w:rFonts w:ascii="Times New Roman" w:hAnsi="Times New Roman" w:cs="Times New Roman"/>
          <w:b/>
          <w:sz w:val="28"/>
          <w:szCs w:val="28"/>
          <w:u w:val="single"/>
        </w:rPr>
        <w:t>DESIGN AND DRAWING BY CONTRACTOR</w:t>
      </w:r>
      <w:r w:rsidRPr="002D2CDF">
        <w:rPr>
          <w:rFonts w:ascii="Times New Roman" w:hAnsi="Times New Roman" w:cs="Times New Roman"/>
          <w:sz w:val="28"/>
          <w:szCs w:val="28"/>
        </w:rPr>
        <w:t>:</w:t>
      </w:r>
    </w:p>
    <w:p w:rsidR="002D2CDF" w:rsidRPr="002D2CDF" w:rsidRDefault="002D2CDF" w:rsidP="002D2CDF">
      <w:pPr>
        <w:pStyle w:val="SectionVHeader"/>
        <w:jc w:val="both"/>
        <w:rPr>
          <w:b w:val="0"/>
          <w:sz w:val="28"/>
          <w:szCs w:val="28"/>
        </w:rPr>
      </w:pPr>
      <w:r w:rsidRPr="002D2CDF">
        <w:rPr>
          <w:b w:val="0"/>
          <w:sz w:val="28"/>
          <w:szCs w:val="28"/>
        </w:rPr>
        <w:lastRenderedPageBreak/>
        <w:t>The CONTRACTOR shall prepare detail drawings and design for assembly of equipment, erection at site and for operation and maintenance of all equipment. This Drawing will be made according to approved design as stated elsewhere in this Document. Approved by TSPCL of any of the CONTRACTOR’s drawing will not relieve, the CONTRACTOR of his obligations for</w:t>
      </w:r>
    </w:p>
    <w:p w:rsidR="002D2CDF" w:rsidRPr="002D2CDF" w:rsidRDefault="002D2CDF" w:rsidP="002D2CDF">
      <w:pPr>
        <w:pStyle w:val="SectionVHeader"/>
        <w:jc w:val="both"/>
        <w:rPr>
          <w:sz w:val="28"/>
          <w:szCs w:val="28"/>
        </w:rPr>
      </w:pPr>
    </w:p>
    <w:p w:rsidR="002D2CDF" w:rsidRPr="002D2CDF" w:rsidRDefault="002D2CDF" w:rsidP="002D2CDF">
      <w:pPr>
        <w:pStyle w:val="SectionVHeader"/>
        <w:jc w:val="both"/>
        <w:rPr>
          <w:caps/>
          <w:sz w:val="28"/>
          <w:szCs w:val="28"/>
          <w:u w:val="single"/>
        </w:rPr>
      </w:pPr>
      <w:r w:rsidRPr="002D2CDF">
        <w:rPr>
          <w:caps/>
          <w:sz w:val="28"/>
          <w:szCs w:val="28"/>
        </w:rPr>
        <w:t xml:space="preserve">23. </w:t>
      </w:r>
      <w:r w:rsidRPr="002D2CDF">
        <w:rPr>
          <w:caps/>
          <w:sz w:val="28"/>
          <w:szCs w:val="28"/>
          <w:u w:val="single"/>
        </w:rPr>
        <w:t>Civil works part</w:t>
      </w:r>
    </w:p>
    <w:p w:rsidR="002D2CDF" w:rsidRPr="002D2CDF" w:rsidRDefault="002D2CDF" w:rsidP="002D2CDF">
      <w:pPr>
        <w:pStyle w:val="SectionVHeader"/>
        <w:jc w:val="both"/>
        <w:rPr>
          <w:sz w:val="28"/>
          <w:szCs w:val="28"/>
        </w:rPr>
      </w:pPr>
    </w:p>
    <w:p w:rsidR="002D2CDF" w:rsidRPr="002D2CDF" w:rsidRDefault="002D2CDF" w:rsidP="002D2CDF">
      <w:pPr>
        <w:pStyle w:val="SectionVHeader"/>
        <w:jc w:val="both"/>
        <w:rPr>
          <w:sz w:val="28"/>
          <w:szCs w:val="28"/>
        </w:rPr>
      </w:pPr>
      <w:r w:rsidRPr="002D2CDF">
        <w:rPr>
          <w:sz w:val="28"/>
          <w:szCs w:val="28"/>
        </w:rPr>
        <w:t xml:space="preserve">Soil Investigation </w:t>
      </w:r>
    </w:p>
    <w:p w:rsidR="002D2CDF" w:rsidRPr="002D2CDF" w:rsidRDefault="002D2CDF" w:rsidP="002D2CDF">
      <w:pPr>
        <w:pStyle w:val="SectionVHeader"/>
        <w:jc w:val="both"/>
        <w:rPr>
          <w:b w:val="0"/>
          <w:sz w:val="28"/>
          <w:szCs w:val="28"/>
        </w:rPr>
      </w:pPr>
      <w:proofErr w:type="gramStart"/>
      <w:r w:rsidRPr="002D2CDF">
        <w:rPr>
          <w:sz w:val="28"/>
          <w:szCs w:val="28"/>
        </w:rPr>
        <w:t>Land development and site Preparation of as well as Whole Project area as per requirement.</w:t>
      </w:r>
      <w:proofErr w:type="gramEnd"/>
    </w:p>
    <w:p w:rsidR="002D2CDF" w:rsidRPr="002D2CDF" w:rsidRDefault="002D2CDF" w:rsidP="002D2CDF">
      <w:pPr>
        <w:pStyle w:val="SectionVHeader"/>
        <w:jc w:val="both"/>
        <w:rPr>
          <w:sz w:val="28"/>
          <w:szCs w:val="28"/>
        </w:rPr>
      </w:pPr>
      <w:proofErr w:type="gramStart"/>
      <w:r w:rsidRPr="002D2CDF">
        <w:rPr>
          <w:sz w:val="28"/>
          <w:szCs w:val="28"/>
        </w:rPr>
        <w:t>Pilling and Foundation of Tank Area.</w:t>
      </w:r>
      <w:proofErr w:type="gramEnd"/>
    </w:p>
    <w:p w:rsidR="002D2CDF" w:rsidRPr="002D2CDF" w:rsidRDefault="002D2CDF" w:rsidP="002D2CDF">
      <w:pPr>
        <w:spacing w:after="0" w:line="240" w:lineRule="auto"/>
        <w:jc w:val="both"/>
        <w:rPr>
          <w:rFonts w:ascii="Times New Roman" w:hAnsi="Times New Roman" w:cs="Times New Roman"/>
          <w:i/>
          <w:sz w:val="28"/>
          <w:szCs w:val="28"/>
        </w:rPr>
      </w:pPr>
    </w:p>
    <w:p w:rsidR="002D2CDF" w:rsidRPr="002D2CDF" w:rsidRDefault="002D2CDF" w:rsidP="002D2CDF">
      <w:pPr>
        <w:spacing w:after="0" w:line="240" w:lineRule="auto"/>
        <w:jc w:val="both"/>
        <w:rPr>
          <w:rFonts w:ascii="Times New Roman" w:hAnsi="Times New Roman" w:cs="Times New Roman"/>
          <w:sz w:val="28"/>
          <w:szCs w:val="28"/>
        </w:rPr>
      </w:pPr>
      <w:proofErr w:type="gramStart"/>
      <w:r w:rsidRPr="002D2CDF">
        <w:rPr>
          <w:rFonts w:ascii="Times New Roman" w:hAnsi="Times New Roman" w:cs="Times New Roman"/>
          <w:sz w:val="28"/>
          <w:szCs w:val="28"/>
        </w:rPr>
        <w:t>Fabrication ,</w:t>
      </w:r>
      <w:proofErr w:type="gramEnd"/>
      <w:r w:rsidRPr="002D2CDF">
        <w:rPr>
          <w:rFonts w:ascii="Times New Roman" w:hAnsi="Times New Roman" w:cs="Times New Roman"/>
          <w:sz w:val="28"/>
          <w:szCs w:val="28"/>
        </w:rPr>
        <w:t xml:space="preserve"> Installation and Other Services.</w:t>
      </w: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b/>
          <w:sz w:val="28"/>
          <w:szCs w:val="28"/>
        </w:rPr>
      </w:pPr>
      <w:r w:rsidRPr="002D2CDF">
        <w:rPr>
          <w:rFonts w:ascii="Times New Roman" w:hAnsi="Times New Roman" w:cs="Times New Roman"/>
          <w:b/>
          <w:sz w:val="28"/>
          <w:szCs w:val="28"/>
        </w:rPr>
        <w:t xml:space="preserve">24. </w:t>
      </w:r>
      <w:r w:rsidRPr="002D2CDF">
        <w:rPr>
          <w:rFonts w:ascii="Times New Roman" w:hAnsi="Times New Roman" w:cs="Times New Roman"/>
          <w:b/>
          <w:sz w:val="28"/>
          <w:szCs w:val="28"/>
          <w:u w:val="single"/>
        </w:rPr>
        <w:t>TEMPORARY STORAGE AND SITE SERVICE AREA:</w:t>
      </w: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 xml:space="preserve">For imported and locally procured materials TSPCL will provide open site for storage. Any protection required against weather shall have to be provided by CONTRACTOR. </w:t>
      </w: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 xml:space="preserve">25. </w:t>
      </w:r>
      <w:r w:rsidRPr="002D2CDF">
        <w:rPr>
          <w:rFonts w:ascii="Times New Roman" w:hAnsi="Times New Roman" w:cs="Times New Roman"/>
          <w:b/>
          <w:sz w:val="28"/>
          <w:szCs w:val="28"/>
          <w:u w:val="single"/>
        </w:rPr>
        <w:t>INSPECTION AND TESTING:</w:t>
      </w:r>
    </w:p>
    <w:p w:rsidR="002D2CDF" w:rsidRPr="002D2CDF" w:rsidRDefault="002D2CDF" w:rsidP="002D2CDF">
      <w:pPr>
        <w:pStyle w:val="SectionVHeader"/>
        <w:ind w:right="288"/>
        <w:jc w:val="both"/>
        <w:rPr>
          <w:sz w:val="28"/>
          <w:szCs w:val="28"/>
        </w:rPr>
      </w:pPr>
      <w:r w:rsidRPr="002D2CDF">
        <w:rPr>
          <w:sz w:val="28"/>
          <w:szCs w:val="28"/>
        </w:rPr>
        <w:t xml:space="preserve">All materials and equipments those will be supplied through this contract shall be imported before shipment to site by independent </w:t>
      </w:r>
      <w:proofErr w:type="gramStart"/>
      <w:r w:rsidRPr="002D2CDF">
        <w:rPr>
          <w:sz w:val="28"/>
          <w:szCs w:val="28"/>
        </w:rPr>
        <w:t>Internationally</w:t>
      </w:r>
      <w:proofErr w:type="gramEnd"/>
      <w:r w:rsidRPr="002D2CDF">
        <w:rPr>
          <w:sz w:val="28"/>
          <w:szCs w:val="28"/>
        </w:rPr>
        <w:t xml:space="preserve"> reputed Inspecting Agent appointed by TSPCL. Cost of such inspection shall be borne by TSPCL. Two Technical Person from TSPCL/BCIC must visit workshop </w:t>
      </w:r>
      <w:proofErr w:type="gramStart"/>
      <w:r w:rsidRPr="002D2CDF">
        <w:rPr>
          <w:sz w:val="28"/>
          <w:szCs w:val="28"/>
        </w:rPr>
        <w:t>before  shipment</w:t>
      </w:r>
      <w:proofErr w:type="gramEnd"/>
      <w:r w:rsidRPr="002D2CDF">
        <w:rPr>
          <w:sz w:val="28"/>
          <w:szCs w:val="28"/>
        </w:rPr>
        <w:t xml:space="preserve"> at contractor’s cost. </w:t>
      </w:r>
    </w:p>
    <w:p w:rsidR="002D2CDF" w:rsidRPr="002D2CDF" w:rsidRDefault="002D2CDF" w:rsidP="002D2CDF">
      <w:pPr>
        <w:pStyle w:val="SectionVHeader"/>
        <w:ind w:right="288"/>
        <w:jc w:val="both"/>
        <w:rPr>
          <w:sz w:val="28"/>
          <w:szCs w:val="28"/>
        </w:rPr>
      </w:pPr>
    </w:p>
    <w:p w:rsidR="002D2CDF" w:rsidRPr="002D2CDF" w:rsidRDefault="002D2CDF" w:rsidP="002D2CDF">
      <w:pPr>
        <w:pStyle w:val="SectionVHeader"/>
        <w:ind w:right="288"/>
        <w:jc w:val="both"/>
        <w:rPr>
          <w:sz w:val="28"/>
          <w:szCs w:val="28"/>
        </w:rPr>
      </w:pPr>
    </w:p>
    <w:p w:rsidR="002D2CDF" w:rsidRPr="002D2CDF" w:rsidRDefault="002D2CDF" w:rsidP="002D2CDF">
      <w:pPr>
        <w:pStyle w:val="SectionVHeader"/>
        <w:ind w:right="288"/>
        <w:jc w:val="both"/>
        <w:rPr>
          <w:sz w:val="28"/>
          <w:szCs w:val="28"/>
        </w:rPr>
      </w:pPr>
    </w:p>
    <w:p w:rsidR="002D2CDF" w:rsidRPr="002D2CDF" w:rsidRDefault="002D2CDF" w:rsidP="002D2CDF">
      <w:pPr>
        <w:pStyle w:val="SectionVHeader"/>
        <w:ind w:right="288"/>
        <w:jc w:val="both"/>
        <w:rPr>
          <w:sz w:val="28"/>
          <w:szCs w:val="28"/>
        </w:rPr>
      </w:pP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sz w:val="28"/>
          <w:szCs w:val="28"/>
          <w:u w:val="single"/>
        </w:rPr>
      </w:pPr>
      <w:r w:rsidRPr="002D2CDF">
        <w:rPr>
          <w:rFonts w:ascii="Times New Roman" w:hAnsi="Times New Roman" w:cs="Times New Roman"/>
          <w:b/>
          <w:sz w:val="28"/>
          <w:szCs w:val="28"/>
        </w:rPr>
        <w:t xml:space="preserve">26. </w:t>
      </w:r>
      <w:r w:rsidRPr="002D2CDF">
        <w:rPr>
          <w:rFonts w:ascii="Times New Roman" w:hAnsi="Times New Roman" w:cs="Times New Roman"/>
          <w:b/>
          <w:sz w:val="28"/>
          <w:szCs w:val="28"/>
          <w:u w:val="single"/>
        </w:rPr>
        <w:t>PROTECTION OF EXISTING EQUIPMENT AND SERVICE</w:t>
      </w:r>
      <w:r w:rsidRPr="002D2CDF">
        <w:rPr>
          <w:rFonts w:ascii="Times New Roman" w:hAnsi="Times New Roman" w:cs="Times New Roman"/>
          <w:sz w:val="28"/>
          <w:szCs w:val="28"/>
          <w:u w:val="single"/>
        </w:rPr>
        <w:t>:</w:t>
      </w:r>
    </w:p>
    <w:p w:rsidR="002D2CDF" w:rsidRPr="002D2CDF" w:rsidRDefault="002D2CDF" w:rsidP="002D2CDF">
      <w:pPr>
        <w:spacing w:after="0" w:line="240" w:lineRule="auto"/>
        <w:jc w:val="both"/>
        <w:rPr>
          <w:rFonts w:ascii="Times New Roman" w:hAnsi="Times New Roman" w:cs="Times New Roman"/>
          <w:sz w:val="28"/>
          <w:szCs w:val="28"/>
          <w:u w:val="single"/>
        </w:rPr>
      </w:pPr>
    </w:p>
    <w:p w:rsidR="002D2CDF" w:rsidRPr="002D2CDF" w:rsidRDefault="002D2CDF" w:rsidP="002D2CDF">
      <w:pPr>
        <w:pStyle w:val="SectionVHeader"/>
        <w:ind w:right="288"/>
        <w:jc w:val="both"/>
        <w:rPr>
          <w:sz w:val="28"/>
          <w:szCs w:val="28"/>
        </w:rPr>
      </w:pPr>
      <w:r w:rsidRPr="002D2CDF">
        <w:rPr>
          <w:sz w:val="28"/>
          <w:szCs w:val="28"/>
        </w:rPr>
        <w:t xml:space="preserve">During course of erection and </w:t>
      </w:r>
      <w:proofErr w:type="gramStart"/>
      <w:r w:rsidRPr="002D2CDF">
        <w:rPr>
          <w:sz w:val="28"/>
          <w:szCs w:val="28"/>
        </w:rPr>
        <w:t>commissioning ,</w:t>
      </w:r>
      <w:proofErr w:type="gramEnd"/>
      <w:r w:rsidRPr="002D2CDF">
        <w:rPr>
          <w:sz w:val="28"/>
          <w:szCs w:val="28"/>
        </w:rPr>
        <w:t xml:space="preserve"> CONTRACTOR shall take all steps to protect the existing equipment and services. Any damage to the existing equipment shall have to be corrected good at contractor’s own cost.</w:t>
      </w:r>
    </w:p>
    <w:p w:rsidR="002D2CDF" w:rsidRPr="002D2CDF" w:rsidRDefault="002D2CDF" w:rsidP="002D2CDF">
      <w:pPr>
        <w:pStyle w:val="SectionVHeader"/>
        <w:ind w:right="288"/>
        <w:jc w:val="both"/>
        <w:rPr>
          <w:sz w:val="28"/>
          <w:szCs w:val="28"/>
        </w:rPr>
      </w:pPr>
    </w:p>
    <w:p w:rsidR="002D2CDF" w:rsidRPr="002D2CDF" w:rsidRDefault="002D2CDF" w:rsidP="002D2CDF">
      <w:pPr>
        <w:spacing w:after="0" w:line="240" w:lineRule="auto"/>
        <w:jc w:val="both"/>
        <w:rPr>
          <w:rFonts w:ascii="Times New Roman" w:hAnsi="Times New Roman" w:cs="Times New Roman"/>
          <w:b/>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b/>
          <w:sz w:val="28"/>
          <w:szCs w:val="28"/>
        </w:rPr>
        <w:t xml:space="preserve">27. </w:t>
      </w:r>
      <w:r w:rsidRPr="002D2CDF">
        <w:rPr>
          <w:rFonts w:ascii="Times New Roman" w:hAnsi="Times New Roman" w:cs="Times New Roman"/>
          <w:b/>
          <w:sz w:val="28"/>
          <w:szCs w:val="28"/>
          <w:u w:val="single"/>
        </w:rPr>
        <w:t>ACCIDENT</w:t>
      </w:r>
      <w:r w:rsidRPr="002D2CDF">
        <w:rPr>
          <w:rFonts w:ascii="Times New Roman" w:hAnsi="Times New Roman" w:cs="Times New Roman"/>
          <w:sz w:val="28"/>
          <w:szCs w:val="28"/>
        </w:rPr>
        <w:t xml:space="preserve">: </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lastRenderedPageBreak/>
        <w:t xml:space="preserve">In case of any accident to CONTRACTOR or Employees employed by CONTRACTOR during tenure of this Contract compensation as per law of Bangladesh Government </w:t>
      </w:r>
      <w:proofErr w:type="gramStart"/>
      <w:r w:rsidRPr="002D2CDF">
        <w:rPr>
          <w:rFonts w:ascii="Times New Roman" w:hAnsi="Times New Roman" w:cs="Times New Roman"/>
          <w:sz w:val="28"/>
          <w:szCs w:val="28"/>
        </w:rPr>
        <w:t>rule  should</w:t>
      </w:r>
      <w:proofErr w:type="gramEnd"/>
      <w:r w:rsidRPr="002D2CDF">
        <w:rPr>
          <w:rFonts w:ascii="Times New Roman" w:hAnsi="Times New Roman" w:cs="Times New Roman"/>
          <w:sz w:val="28"/>
          <w:szCs w:val="28"/>
        </w:rPr>
        <w:t xml:space="preserve"> be made by the CONTRACTOR to the affected person/Persons.</w:t>
      </w:r>
    </w:p>
    <w:p w:rsidR="002D2CDF" w:rsidRPr="002D2CDF" w:rsidRDefault="002D2CDF" w:rsidP="002D2CDF">
      <w:pPr>
        <w:pStyle w:val="SectionVHeader"/>
        <w:ind w:right="288"/>
        <w:jc w:val="both"/>
        <w:rPr>
          <w:sz w:val="28"/>
          <w:szCs w:val="28"/>
        </w:rPr>
      </w:pPr>
    </w:p>
    <w:p w:rsidR="002D2CDF" w:rsidRPr="002D2CDF" w:rsidRDefault="002D2CDF" w:rsidP="002D2CDF">
      <w:pPr>
        <w:spacing w:after="0" w:line="240" w:lineRule="auto"/>
        <w:jc w:val="both"/>
        <w:rPr>
          <w:rFonts w:ascii="Times New Roman" w:hAnsi="Times New Roman" w:cs="Times New Roman"/>
          <w:sz w:val="28"/>
          <w:szCs w:val="28"/>
          <w:u w:val="single"/>
        </w:rPr>
      </w:pPr>
      <w:r w:rsidRPr="002D2CDF">
        <w:rPr>
          <w:rFonts w:ascii="Times New Roman" w:hAnsi="Times New Roman" w:cs="Times New Roman"/>
          <w:b/>
          <w:sz w:val="28"/>
          <w:szCs w:val="28"/>
        </w:rPr>
        <w:t xml:space="preserve">28. </w:t>
      </w:r>
      <w:r w:rsidRPr="002D2CDF">
        <w:rPr>
          <w:rFonts w:ascii="Times New Roman" w:hAnsi="Times New Roman" w:cs="Times New Roman"/>
          <w:b/>
          <w:sz w:val="28"/>
          <w:szCs w:val="28"/>
          <w:u w:val="single"/>
        </w:rPr>
        <w:t>OPERATION AND MAINTENANCE HAND BOOK</w:t>
      </w:r>
      <w:r w:rsidRPr="002D2CDF">
        <w:rPr>
          <w:rFonts w:ascii="Times New Roman" w:hAnsi="Times New Roman" w:cs="Times New Roman"/>
          <w:sz w:val="28"/>
          <w:szCs w:val="28"/>
          <w:u w:val="single"/>
        </w:rPr>
        <w:t>:</w:t>
      </w:r>
    </w:p>
    <w:p w:rsidR="002D2CDF" w:rsidRPr="002D2CDF" w:rsidRDefault="002D2CDF" w:rsidP="002D2CDF">
      <w:pPr>
        <w:spacing w:after="0" w:line="240" w:lineRule="auto"/>
        <w:ind w:firstLine="720"/>
        <w:jc w:val="both"/>
        <w:rPr>
          <w:rFonts w:ascii="Times New Roman" w:hAnsi="Times New Roman" w:cs="Times New Roman"/>
          <w:sz w:val="28"/>
          <w:szCs w:val="28"/>
        </w:rPr>
      </w:pPr>
    </w:p>
    <w:p w:rsidR="002D2CDF" w:rsidRPr="002D2CDF" w:rsidRDefault="002D2CDF" w:rsidP="002D2CDF">
      <w:pPr>
        <w:spacing w:after="0" w:line="240" w:lineRule="auto"/>
        <w:jc w:val="both"/>
        <w:rPr>
          <w:rFonts w:ascii="Times New Roman" w:hAnsi="Times New Roman" w:cs="Times New Roman"/>
          <w:sz w:val="28"/>
          <w:szCs w:val="28"/>
        </w:rPr>
      </w:pPr>
      <w:r w:rsidRPr="002D2CDF">
        <w:rPr>
          <w:rFonts w:ascii="Times New Roman" w:hAnsi="Times New Roman" w:cs="Times New Roman"/>
          <w:sz w:val="28"/>
          <w:szCs w:val="28"/>
        </w:rPr>
        <w:t>The CONTRACTOR shall furnish 4 (four) copies of operation and maintenance hand book for each major unit installed. Book should be in English Language and should give complete instruction for operation, adjustment, maintenance</w:t>
      </w:r>
      <w:proofErr w:type="gramStart"/>
      <w:r w:rsidRPr="002D2CDF">
        <w:rPr>
          <w:rFonts w:ascii="Times New Roman" w:hAnsi="Times New Roman" w:cs="Times New Roman"/>
          <w:sz w:val="28"/>
          <w:szCs w:val="28"/>
        </w:rPr>
        <w:t>,  lubrication</w:t>
      </w:r>
      <w:proofErr w:type="gramEnd"/>
      <w:r w:rsidRPr="002D2CDF">
        <w:rPr>
          <w:rFonts w:ascii="Times New Roman" w:hAnsi="Times New Roman" w:cs="Times New Roman"/>
          <w:sz w:val="28"/>
          <w:szCs w:val="28"/>
        </w:rPr>
        <w:t xml:space="preserve"> etc. and should include all relevant drawing.</w:t>
      </w:r>
    </w:p>
    <w:p w:rsidR="002D2CDF" w:rsidRPr="002D2CDF" w:rsidRDefault="002D2CDF" w:rsidP="002D2CDF">
      <w:pPr>
        <w:spacing w:after="0" w:line="240" w:lineRule="auto"/>
        <w:jc w:val="both"/>
        <w:rPr>
          <w:rFonts w:ascii="Times New Roman" w:hAnsi="Times New Roman" w:cs="Times New Roman"/>
          <w:sz w:val="28"/>
          <w:szCs w:val="28"/>
        </w:rPr>
      </w:pPr>
    </w:p>
    <w:p w:rsidR="002D2CDF" w:rsidRPr="002D2CDF" w:rsidRDefault="002D2CDF" w:rsidP="002D2CDF">
      <w:pPr>
        <w:pStyle w:val="SectionVHeader"/>
        <w:ind w:right="288"/>
        <w:jc w:val="both"/>
        <w:rPr>
          <w:sz w:val="28"/>
          <w:szCs w:val="28"/>
        </w:rPr>
      </w:pPr>
      <w:r w:rsidRPr="002D2CDF">
        <w:rPr>
          <w:sz w:val="28"/>
          <w:szCs w:val="28"/>
        </w:rPr>
        <w:t xml:space="preserve">29. Commissioning and Testing </w:t>
      </w:r>
      <w:proofErr w:type="gramStart"/>
      <w:r w:rsidRPr="002D2CDF">
        <w:rPr>
          <w:sz w:val="28"/>
          <w:szCs w:val="28"/>
        </w:rPr>
        <w:t>Procedure :</w:t>
      </w:r>
      <w:proofErr w:type="gramEnd"/>
      <w:r w:rsidRPr="002D2CDF">
        <w:rPr>
          <w:sz w:val="28"/>
          <w:szCs w:val="28"/>
        </w:rPr>
        <w:t xml:space="preserve"> Visual, Spark Test, Water, Acid (if available)</w:t>
      </w:r>
    </w:p>
    <w:p w:rsidR="002D2CDF" w:rsidRPr="002D2CDF" w:rsidRDefault="002D2CDF" w:rsidP="002D2CDF">
      <w:pPr>
        <w:spacing w:after="0" w:line="240" w:lineRule="auto"/>
        <w:rPr>
          <w:rFonts w:ascii="Times New Roman" w:hAnsi="Times New Roman" w:cs="Times New Roman"/>
          <w:sz w:val="28"/>
          <w:szCs w:val="28"/>
        </w:rPr>
      </w:pPr>
    </w:p>
    <w:p w:rsidR="002D2CDF" w:rsidRPr="002D2CDF" w:rsidRDefault="002D2CDF" w:rsidP="002D2CDF">
      <w:pPr>
        <w:pStyle w:val="Heading1"/>
        <w:jc w:val="both"/>
        <w:rPr>
          <w:rFonts w:ascii="Times New Roman" w:hAnsi="Times New Roman"/>
          <w:sz w:val="28"/>
          <w:szCs w:val="28"/>
          <w:lang w:val="en-GB"/>
        </w:rPr>
      </w:pPr>
      <w:bookmarkStart w:id="0" w:name="_Toc4295938"/>
      <w:bookmarkStart w:id="1" w:name="_Toc39305140"/>
      <w:bookmarkStart w:id="2" w:name="_Toc50199176"/>
      <w:bookmarkStart w:id="3" w:name="_Toc50259671"/>
      <w:bookmarkStart w:id="4" w:name="_Toc50260646"/>
      <w:bookmarkStart w:id="5" w:name="_Toc50261683"/>
      <w:bookmarkStart w:id="6" w:name="_Toc50262337"/>
      <w:bookmarkStart w:id="7" w:name="_Toc50263006"/>
      <w:bookmarkStart w:id="8" w:name="_Toc50263811"/>
      <w:bookmarkStart w:id="9" w:name="_Toc50264524"/>
      <w:bookmarkStart w:id="10" w:name="_Toc50264689"/>
      <w:bookmarkStart w:id="11" w:name="_Toc50264978"/>
      <w:bookmarkStart w:id="12" w:name="_Toc50267920"/>
      <w:bookmarkStart w:id="13" w:name="_Toc50268453"/>
      <w:bookmarkStart w:id="14" w:name="_Toc50280650"/>
      <w:bookmarkStart w:id="15" w:name="_Toc50280872"/>
      <w:bookmarkStart w:id="16" w:name="_Toc115439288"/>
      <w:proofErr w:type="gramStart"/>
      <w:r w:rsidRPr="002D2CDF">
        <w:rPr>
          <w:rFonts w:ascii="Times New Roman" w:hAnsi="Times New Roman"/>
          <w:sz w:val="28"/>
          <w:szCs w:val="28"/>
          <w:lang w:val="en-GB"/>
        </w:rPr>
        <w:t>Section 7.</w:t>
      </w:r>
      <w:proofErr w:type="gramEnd"/>
      <w:r w:rsidRPr="002D2CDF">
        <w:rPr>
          <w:rFonts w:ascii="Times New Roman" w:hAnsi="Times New Roman"/>
          <w:sz w:val="28"/>
          <w:szCs w:val="28"/>
          <w:lang w:val="en-GB"/>
        </w:rPr>
        <w:tab/>
        <w:t>Drawings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2D2CDF" w:rsidRPr="002D2CDF" w:rsidRDefault="002D2CDF" w:rsidP="002D2CDF">
      <w:pPr>
        <w:spacing w:after="0" w:line="240" w:lineRule="auto"/>
        <w:rPr>
          <w:rFonts w:ascii="Times New Roman" w:hAnsi="Times New Roman" w:cs="Times New Roman"/>
          <w:sz w:val="28"/>
          <w:szCs w:val="28"/>
          <w:lang w:val="en-GB"/>
        </w:rPr>
      </w:pPr>
      <w:proofErr w:type="gramStart"/>
      <w:r w:rsidRPr="002D2CDF">
        <w:rPr>
          <w:rFonts w:ascii="Times New Roman" w:hAnsi="Times New Roman" w:cs="Times New Roman"/>
          <w:sz w:val="28"/>
          <w:szCs w:val="28"/>
          <w:lang w:val="en-GB"/>
        </w:rPr>
        <w:t>1.Layout</w:t>
      </w:r>
      <w:proofErr w:type="gramEnd"/>
      <w:r w:rsidRPr="002D2CDF">
        <w:rPr>
          <w:rFonts w:ascii="Times New Roman" w:hAnsi="Times New Roman" w:cs="Times New Roman"/>
          <w:sz w:val="28"/>
          <w:szCs w:val="28"/>
          <w:lang w:val="en-GB"/>
        </w:rPr>
        <w:t xml:space="preserve"> drawing.</w:t>
      </w:r>
    </w:p>
    <w:p w:rsidR="002D2CDF" w:rsidRPr="002D2CDF" w:rsidRDefault="002D2CDF" w:rsidP="002D2CDF">
      <w:pPr>
        <w:spacing w:after="0" w:line="240" w:lineRule="auto"/>
        <w:rPr>
          <w:rFonts w:ascii="Times New Roman" w:hAnsi="Times New Roman" w:cs="Times New Roman"/>
          <w:sz w:val="28"/>
          <w:szCs w:val="28"/>
          <w:lang w:val="en-GB"/>
        </w:rPr>
      </w:pPr>
      <w:r w:rsidRPr="002D2CDF">
        <w:rPr>
          <w:rFonts w:ascii="Times New Roman" w:hAnsi="Times New Roman" w:cs="Times New Roman"/>
          <w:sz w:val="28"/>
          <w:szCs w:val="28"/>
          <w:lang w:val="en-GB"/>
        </w:rPr>
        <w:t>2. Soil test report of nearby area (for reference only).</w:t>
      </w:r>
    </w:p>
    <w:p w:rsidR="002D2CDF" w:rsidRPr="002D2CDF" w:rsidRDefault="002D2CDF" w:rsidP="002D2CDF">
      <w:pPr>
        <w:pStyle w:val="Heading1"/>
        <w:jc w:val="both"/>
        <w:rPr>
          <w:rFonts w:ascii="Times New Roman" w:hAnsi="Times New Roman"/>
          <w:color w:val="FF0000"/>
          <w:sz w:val="28"/>
          <w:szCs w:val="28"/>
          <w:lang w:val="en-GB"/>
        </w:rPr>
      </w:pPr>
    </w:p>
    <w:tbl>
      <w:tblPr>
        <w:tblW w:w="9060" w:type="dxa"/>
        <w:tblInd w:w="288" w:type="dxa"/>
        <w:tblLayout w:type="fixed"/>
        <w:tblLook w:val="0000"/>
      </w:tblPr>
      <w:tblGrid>
        <w:gridCol w:w="9060"/>
      </w:tblGrid>
      <w:tr w:rsidR="002D2CDF" w:rsidRPr="002D2CDF" w:rsidTr="00835485">
        <w:tc>
          <w:tcPr>
            <w:tcW w:w="9060" w:type="dxa"/>
            <w:tcBorders>
              <w:top w:val="single" w:sz="6" w:space="0" w:color="auto"/>
              <w:left w:val="single" w:sz="6" w:space="0" w:color="auto"/>
              <w:bottom w:val="single" w:sz="6" w:space="0" w:color="auto"/>
              <w:right w:val="single" w:sz="6" w:space="0" w:color="auto"/>
            </w:tcBorders>
          </w:tcPr>
          <w:p w:rsidR="002D2CDF" w:rsidRPr="002D2CDF" w:rsidRDefault="002D2CDF" w:rsidP="002D2CDF">
            <w:pPr>
              <w:spacing w:after="0" w:line="240" w:lineRule="auto"/>
              <w:jc w:val="both"/>
              <w:rPr>
                <w:rFonts w:ascii="Times New Roman" w:hAnsi="Times New Roman" w:cs="Times New Roman"/>
                <w:sz w:val="28"/>
                <w:szCs w:val="28"/>
                <w:lang w:val="en-GB"/>
              </w:rPr>
            </w:pPr>
          </w:p>
          <w:p w:rsidR="002D2CDF" w:rsidRPr="002D2CDF" w:rsidRDefault="002D2CDF" w:rsidP="002D2CDF">
            <w:pPr>
              <w:spacing w:after="0" w:line="240" w:lineRule="auto"/>
              <w:jc w:val="both"/>
              <w:rPr>
                <w:rFonts w:ascii="Times New Roman" w:hAnsi="Times New Roman" w:cs="Times New Roman"/>
                <w:b/>
                <w:bCs/>
                <w:sz w:val="28"/>
                <w:szCs w:val="28"/>
                <w:lang w:val="en-GB"/>
              </w:rPr>
            </w:pPr>
            <w:bookmarkStart w:id="17" w:name="_Toc4295939"/>
            <w:bookmarkStart w:id="18" w:name="_Toc39305141"/>
            <w:bookmarkStart w:id="19" w:name="_Toc50199177"/>
            <w:bookmarkStart w:id="20" w:name="_Toc50259672"/>
            <w:bookmarkStart w:id="21" w:name="_Toc50260647"/>
            <w:bookmarkStart w:id="22" w:name="_Toc50261684"/>
            <w:bookmarkStart w:id="23" w:name="_Toc50262338"/>
            <w:bookmarkStart w:id="24" w:name="_Toc50263007"/>
            <w:bookmarkStart w:id="25" w:name="_Toc50263812"/>
            <w:r w:rsidRPr="002D2CDF">
              <w:rPr>
                <w:rFonts w:ascii="Times New Roman" w:hAnsi="Times New Roman" w:cs="Times New Roman"/>
                <w:b/>
                <w:bCs/>
                <w:sz w:val="28"/>
                <w:szCs w:val="28"/>
                <w:lang w:val="en-GB"/>
              </w:rPr>
              <w:t>Notes on Drawings</w:t>
            </w:r>
            <w:bookmarkEnd w:id="17"/>
            <w:bookmarkEnd w:id="18"/>
            <w:bookmarkEnd w:id="19"/>
            <w:bookmarkEnd w:id="20"/>
            <w:bookmarkEnd w:id="21"/>
            <w:bookmarkEnd w:id="22"/>
            <w:bookmarkEnd w:id="23"/>
            <w:bookmarkEnd w:id="24"/>
            <w:bookmarkEnd w:id="25"/>
          </w:p>
          <w:p w:rsidR="002D2CDF" w:rsidRPr="002D2CDF" w:rsidRDefault="002D2CDF" w:rsidP="002D2CDF">
            <w:pPr>
              <w:spacing w:after="0" w:line="240" w:lineRule="auto"/>
              <w:jc w:val="both"/>
              <w:rPr>
                <w:rFonts w:ascii="Times New Roman" w:hAnsi="Times New Roman" w:cs="Times New Roman"/>
                <w:sz w:val="28"/>
                <w:szCs w:val="28"/>
                <w:lang w:val="en-GB"/>
              </w:rPr>
            </w:pPr>
          </w:p>
          <w:p w:rsidR="002D2CDF" w:rsidRPr="002D2CDF" w:rsidRDefault="002D2CDF" w:rsidP="002D2CDF">
            <w:pPr>
              <w:spacing w:after="0" w:line="240" w:lineRule="auto"/>
              <w:jc w:val="both"/>
              <w:rPr>
                <w:rFonts w:ascii="Times New Roman" w:hAnsi="Times New Roman" w:cs="Times New Roman"/>
                <w:i/>
                <w:iCs/>
                <w:sz w:val="28"/>
                <w:szCs w:val="28"/>
                <w:lang w:val="en-GB"/>
              </w:rPr>
            </w:pPr>
            <w:r w:rsidRPr="002D2CDF">
              <w:rPr>
                <w:rFonts w:ascii="Times New Roman" w:hAnsi="Times New Roman" w:cs="Times New Roman"/>
                <w:i/>
                <w:iCs/>
                <w:sz w:val="28"/>
                <w:szCs w:val="28"/>
                <w:lang w:val="en-GB"/>
              </w:rPr>
              <w:t>Insert here a list of Drawings.  The actual Drawings, including site plans, should be attached to this section or annexed in a separate folder. The Drawings shall be dated, numbered and show the revision number.</w:t>
            </w:r>
          </w:p>
          <w:p w:rsidR="002D2CDF" w:rsidRPr="002D2CDF" w:rsidRDefault="002D2CDF" w:rsidP="002D2CDF">
            <w:pPr>
              <w:spacing w:after="0" w:line="240" w:lineRule="auto"/>
              <w:jc w:val="both"/>
              <w:rPr>
                <w:rFonts w:ascii="Times New Roman" w:hAnsi="Times New Roman" w:cs="Times New Roman"/>
                <w:sz w:val="28"/>
                <w:szCs w:val="28"/>
                <w:lang w:val="en-GB"/>
              </w:rPr>
            </w:pPr>
          </w:p>
        </w:tc>
      </w:tr>
    </w:tbl>
    <w:p w:rsidR="002D2CDF" w:rsidRPr="002D2CDF" w:rsidRDefault="002D2CDF" w:rsidP="002D2CDF">
      <w:pPr>
        <w:spacing w:after="0" w:line="240" w:lineRule="auto"/>
        <w:jc w:val="both"/>
        <w:rPr>
          <w:rFonts w:ascii="Times New Roman" w:hAnsi="Times New Roman" w:cs="Times New Roman"/>
          <w:b/>
          <w:bCs/>
          <w:sz w:val="28"/>
          <w:szCs w:val="28"/>
          <w:lang w:val="en-GB"/>
        </w:rPr>
      </w:pPr>
    </w:p>
    <w:p w:rsidR="002D2CDF" w:rsidRPr="002D2CDF" w:rsidRDefault="002D2CDF" w:rsidP="002D2CDF">
      <w:pPr>
        <w:spacing w:after="0" w:line="240" w:lineRule="auto"/>
        <w:rPr>
          <w:rFonts w:ascii="Times New Roman" w:hAnsi="Times New Roman" w:cs="Times New Roman"/>
          <w:b/>
          <w:bCs/>
          <w:sz w:val="28"/>
          <w:szCs w:val="28"/>
          <w:lang w:val="en-GB"/>
        </w:rPr>
      </w:pPr>
      <w:r w:rsidRPr="002D2CDF">
        <w:rPr>
          <w:rFonts w:ascii="Times New Roman" w:hAnsi="Times New Roman" w:cs="Times New Roman"/>
          <w:b/>
          <w:bCs/>
          <w:sz w:val="28"/>
          <w:szCs w:val="28"/>
          <w:lang w:val="en-GB"/>
        </w:rPr>
        <w:br w:type="page"/>
      </w:r>
    </w:p>
    <w:p w:rsidR="002D2CDF" w:rsidRPr="002D2CDF" w:rsidRDefault="002D2CDF" w:rsidP="002D2CDF">
      <w:pPr>
        <w:spacing w:after="0" w:line="240" w:lineRule="auto"/>
        <w:jc w:val="both"/>
        <w:rPr>
          <w:rFonts w:ascii="Times New Roman" w:hAnsi="Times New Roman" w:cs="Times New Roman"/>
          <w:b/>
          <w:bCs/>
          <w:sz w:val="28"/>
          <w:szCs w:val="28"/>
          <w:lang w:val="en-GB"/>
        </w:rPr>
      </w:pPr>
      <w:r w:rsidRPr="002D2CDF">
        <w:rPr>
          <w:rFonts w:ascii="Times New Roman" w:hAnsi="Times New Roman" w:cs="Times New Roman"/>
          <w:b/>
          <w:bCs/>
          <w:sz w:val="28"/>
          <w:szCs w:val="28"/>
          <w:lang w:val="en-G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o:ole="">
            <v:imagedata r:id="rId5" o:title=""/>
          </v:shape>
          <o:OLEObject Type="Embed" ProgID="Acrobat.Document.DC" ShapeID="_x0000_i1025" DrawAspect="Content" ObjectID="_1751659824" r:id="rId6"/>
        </w:object>
      </w:r>
    </w:p>
    <w:p w:rsidR="002D2CDF" w:rsidRPr="002D2CDF" w:rsidRDefault="002D2CDF" w:rsidP="002D2CDF">
      <w:pPr>
        <w:spacing w:after="0" w:line="240" w:lineRule="auto"/>
        <w:rPr>
          <w:rFonts w:ascii="Times New Roman" w:hAnsi="Times New Roman" w:cs="Times New Roman"/>
          <w:b/>
          <w:bCs/>
          <w:sz w:val="28"/>
          <w:szCs w:val="28"/>
          <w:lang w:val="en-GB"/>
        </w:rPr>
      </w:pPr>
      <w:r w:rsidRPr="002D2CDF">
        <w:rPr>
          <w:rFonts w:ascii="Times New Roman" w:hAnsi="Times New Roman" w:cs="Times New Roman"/>
          <w:b/>
          <w:bCs/>
          <w:sz w:val="28"/>
          <w:szCs w:val="28"/>
          <w:lang w:val="en-GB"/>
        </w:rPr>
        <w:br w:type="page"/>
      </w:r>
      <w:r w:rsidRPr="002D2CDF">
        <w:rPr>
          <w:rFonts w:ascii="Times New Roman" w:hAnsi="Times New Roman" w:cs="Times New Roman"/>
          <w:b/>
          <w:bCs/>
          <w:sz w:val="28"/>
          <w:szCs w:val="28"/>
          <w:lang w:val="en-GB"/>
        </w:rPr>
        <w:object w:dxaOrig="8910" w:dyaOrig="12255">
          <v:shape id="_x0000_i1026" type="#_x0000_t75" style="width:444pt;height:612.75pt" o:ole="">
            <v:imagedata r:id="rId7" o:title=""/>
          </v:shape>
          <o:OLEObject Type="Embed" ProgID="Acrobat.Document.DC" ShapeID="_x0000_i1026" DrawAspect="Content" ObjectID="_1751659825" r:id="rId8"/>
        </w:object>
      </w:r>
    </w:p>
    <w:p w:rsidR="002D2CDF" w:rsidRPr="002D2CDF" w:rsidRDefault="002D2CDF" w:rsidP="002D2CDF">
      <w:pPr>
        <w:spacing w:after="0" w:line="240" w:lineRule="auto"/>
        <w:rPr>
          <w:rFonts w:ascii="Times New Roman" w:hAnsi="Times New Roman" w:cs="Times New Roman"/>
          <w:sz w:val="28"/>
          <w:szCs w:val="28"/>
        </w:rPr>
      </w:pPr>
    </w:p>
    <w:sectPr w:rsidR="002D2CDF" w:rsidRPr="002D2C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43BD6"/>
    <w:multiLevelType w:val="hybridMultilevel"/>
    <w:tmpl w:val="2D7EB44E"/>
    <w:lvl w:ilvl="0" w:tplc="02E8F6D0">
      <w:start w:val="1"/>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D2CDF"/>
    <w:rsid w:val="002D2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ocument Header1"/>
    <w:basedOn w:val="Normal"/>
    <w:next w:val="Normal"/>
    <w:link w:val="Heading1Char"/>
    <w:qFormat/>
    <w:rsid w:val="002D2CDF"/>
    <w:pPr>
      <w:suppressAutoHyphens/>
      <w:overflowPunct w:val="0"/>
      <w:autoSpaceDE w:val="0"/>
      <w:autoSpaceDN w:val="0"/>
      <w:adjustRightInd w:val="0"/>
      <w:spacing w:after="0" w:line="240" w:lineRule="auto"/>
      <w:jc w:val="center"/>
      <w:textAlignment w:val="baseline"/>
      <w:outlineLvl w:val="0"/>
    </w:pPr>
    <w:rPr>
      <w:rFonts w:ascii="Arial" w:eastAsia="Times New Roman" w:hAnsi="Arial" w:cs="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VHeader">
    <w:name w:val="Section V. Header"/>
    <w:basedOn w:val="Normal"/>
    <w:rsid w:val="002D2CDF"/>
    <w:pPr>
      <w:spacing w:after="0" w:line="240" w:lineRule="auto"/>
      <w:jc w:val="center"/>
    </w:pPr>
    <w:rPr>
      <w:rFonts w:ascii="Times New Roman" w:eastAsia="Times New Roman" w:hAnsi="Times New Roman" w:cs="Times New Roman"/>
      <w:b/>
      <w:sz w:val="36"/>
      <w:szCs w:val="20"/>
    </w:rPr>
  </w:style>
  <w:style w:type="paragraph" w:styleId="ListParagraph">
    <w:name w:val="List Paragraph"/>
    <w:basedOn w:val="Normal"/>
    <w:uiPriority w:val="34"/>
    <w:qFormat/>
    <w:rsid w:val="002D2CDF"/>
    <w:pPr>
      <w:spacing w:after="0" w:line="240" w:lineRule="auto"/>
      <w:ind w:left="720"/>
    </w:pPr>
    <w:rPr>
      <w:rFonts w:ascii="Times New Roman" w:eastAsia="SimSun" w:hAnsi="Times New Roman" w:cs="Times New Roman"/>
      <w:sz w:val="24"/>
      <w:szCs w:val="24"/>
      <w:lang w:eastAsia="zh-CN"/>
    </w:rPr>
  </w:style>
  <w:style w:type="paragraph" w:customStyle="1" w:styleId="SecVI-Header1">
    <w:name w:val="Sec VI - Header 1"/>
    <w:basedOn w:val="SectionVHeader"/>
    <w:rsid w:val="002D2CDF"/>
  </w:style>
  <w:style w:type="character" w:customStyle="1" w:styleId="Heading1Char">
    <w:name w:val="Heading 1 Char"/>
    <w:basedOn w:val="DefaultParagraphFont"/>
    <w:link w:val="Heading1"/>
    <w:rsid w:val="002D2CDF"/>
    <w:rPr>
      <w:rFonts w:ascii="Arial" w:eastAsia="Times New Roman" w:hAnsi="Arial" w:cs="Times New Roman"/>
      <w:b/>
      <w:bCs/>
      <w:sz w:val="36"/>
      <w:szCs w:val="3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3003</Words>
  <Characters>17123</Characters>
  <Application>Microsoft Office Word</Application>
  <DocSecurity>0</DocSecurity>
  <Lines>142</Lines>
  <Paragraphs>40</Paragraphs>
  <ScaleCrop>false</ScaleCrop>
  <Company/>
  <LinksUpToDate>false</LinksUpToDate>
  <CharactersWithSpaces>20086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2023-07-23T17:22:00Z</dcterms:created>
  <dcterms:modified xsi:type="dcterms:W3CDTF">2023-07-23T17:24:00Z</dcterms:modified>
</cp:coreProperties>
</file>